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6FC" w:rsidRPr="008E7535" w:rsidRDefault="00BC76FC" w:rsidP="003D1DA0">
      <w:pPr>
        <w:pStyle w:val="Heading1"/>
        <w:rPr>
          <w:szCs w:val="24"/>
        </w:rPr>
      </w:pPr>
      <w:r w:rsidRPr="008E7535">
        <w:rPr>
          <w:szCs w:val="24"/>
        </w:rPr>
        <w:t xml:space="preserve">R O M A N I A </w:t>
      </w:r>
    </w:p>
    <w:p w:rsidR="00BC76FC" w:rsidRPr="008E7535" w:rsidRDefault="003D1DA0" w:rsidP="003D1DA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BC76FC" w:rsidRPr="008E7535">
        <w:rPr>
          <w:rFonts w:ascii="Times New Roman" w:hAnsi="Times New Roman" w:cs="Times New Roman"/>
          <w:sz w:val="24"/>
          <w:szCs w:val="24"/>
          <w:lang w:val="en-US"/>
        </w:rPr>
        <w:t>UDETUL VASLUI</w:t>
      </w:r>
    </w:p>
    <w:p w:rsidR="003D1DA0" w:rsidRDefault="00BC76FC" w:rsidP="003D1DA0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  <w:r w:rsidRPr="008E7535">
        <w:rPr>
          <w:rFonts w:ascii="Times New Roman" w:hAnsi="Times New Roman" w:cs="Times New Roman"/>
          <w:sz w:val="24"/>
          <w:szCs w:val="24"/>
          <w:lang w:val="fr-FR"/>
        </w:rPr>
        <w:t xml:space="preserve">COMUNA  </w:t>
      </w:r>
      <w:r w:rsidR="003D1DA0">
        <w:rPr>
          <w:rFonts w:ascii="Times New Roman" w:hAnsi="Times New Roman" w:cs="Times New Roman"/>
          <w:sz w:val="24"/>
          <w:szCs w:val="24"/>
          <w:lang w:val="fr-FR"/>
        </w:rPr>
        <w:t>TĂTĂRĂNI</w:t>
      </w:r>
    </w:p>
    <w:p w:rsidR="00BC76FC" w:rsidRPr="00A31FF9" w:rsidRDefault="00BC76FC" w:rsidP="003D1DA0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  <w:r w:rsidRPr="008E7535">
        <w:rPr>
          <w:rFonts w:ascii="Times New Roman" w:hAnsi="Times New Roman" w:cs="Times New Roman"/>
          <w:sz w:val="24"/>
          <w:szCs w:val="24"/>
        </w:rPr>
        <w:t>PRIMAR ,</w:t>
      </w:r>
    </w:p>
    <w:p w:rsidR="00BC76FC" w:rsidRPr="009D4212" w:rsidRDefault="00BC76FC" w:rsidP="00BC76FC">
      <w:pPr>
        <w:pStyle w:val="Heading2"/>
        <w:rPr>
          <w:b/>
          <w:sz w:val="28"/>
          <w:szCs w:val="28"/>
          <w:lang w:val="fr-FR"/>
        </w:rPr>
      </w:pPr>
      <w:r>
        <w:rPr>
          <w:b/>
          <w:sz w:val="28"/>
          <w:szCs w:val="28"/>
          <w:lang w:val="fr-FR"/>
        </w:rPr>
        <w:t>DISPOZITIA   Nr</w:t>
      </w:r>
      <w:r w:rsidR="003D1DA0">
        <w:rPr>
          <w:b/>
          <w:sz w:val="28"/>
          <w:szCs w:val="28"/>
          <w:lang w:val="fr-FR"/>
        </w:rPr>
        <w:t>.90/30.03.2023</w:t>
      </w:r>
    </w:p>
    <w:p w:rsidR="00BC76FC" w:rsidRDefault="00BC76FC" w:rsidP="003A6ACC">
      <w:pPr>
        <w:tabs>
          <w:tab w:val="left" w:pos="1273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C62B32">
        <w:rPr>
          <w:rFonts w:ascii="Times New Roman" w:hAnsi="Times New Roman" w:cs="Times New Roman"/>
          <w:sz w:val="28"/>
          <w:szCs w:val="28"/>
          <w:lang w:val="fr-FR"/>
        </w:rPr>
        <w:t>privind</w:t>
      </w:r>
      <w:proofErr w:type="spellEnd"/>
      <w:proofErr w:type="gramEnd"/>
      <w:r w:rsidRPr="00C62B32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C62B32">
        <w:rPr>
          <w:rFonts w:ascii="Times New Roman" w:hAnsi="Times New Roman" w:cs="Times New Roman"/>
          <w:sz w:val="28"/>
          <w:szCs w:val="28"/>
          <w:lang w:val="fr-FR"/>
        </w:rPr>
        <w:t>aprobarea</w:t>
      </w:r>
      <w:proofErr w:type="spellEnd"/>
      <w:r w:rsidRPr="00C62B32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P</w:t>
      </w:r>
      <w:r w:rsidRPr="00C62B32">
        <w:rPr>
          <w:rFonts w:ascii="Times New Roman" w:hAnsi="Times New Roman" w:cs="Times New Roman"/>
          <w:sz w:val="28"/>
          <w:szCs w:val="28"/>
          <w:lang w:val="fr-FR"/>
        </w:rPr>
        <w:t>lanului</w:t>
      </w:r>
      <w:proofErr w:type="spellEnd"/>
      <w:r w:rsidRPr="00C62B32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de </w:t>
      </w:r>
      <w:r w:rsidR="00947041">
        <w:rPr>
          <w:rFonts w:ascii="Times New Roman" w:hAnsi="Times New Roman" w:cs="Times New Roman"/>
          <w:sz w:val="28"/>
          <w:szCs w:val="28"/>
          <w:lang w:val="fr-FR"/>
        </w:rPr>
        <w:t>I</w:t>
      </w:r>
      <w:r w:rsidR="00947041">
        <w:rPr>
          <w:rFonts w:ascii="Times New Roman" w:hAnsi="Times New Roman" w:cs="Times New Roman"/>
          <w:sz w:val="28"/>
          <w:szCs w:val="28"/>
        </w:rPr>
        <w:t>ntegritate</w:t>
      </w:r>
      <w:r w:rsidRPr="00C62B32">
        <w:rPr>
          <w:rFonts w:ascii="Times New Roman" w:hAnsi="Times New Roman" w:cs="Times New Roman"/>
          <w:sz w:val="28"/>
          <w:szCs w:val="28"/>
        </w:rPr>
        <w:t xml:space="preserve"> pentru implementarea </w:t>
      </w:r>
      <w:r>
        <w:rPr>
          <w:rFonts w:ascii="Times New Roman" w:hAnsi="Times New Roman" w:cs="Times New Roman"/>
          <w:sz w:val="28"/>
          <w:szCs w:val="28"/>
        </w:rPr>
        <w:t>S</w:t>
      </w:r>
      <w:r w:rsidRPr="00C62B32">
        <w:rPr>
          <w:rFonts w:ascii="Times New Roman" w:hAnsi="Times New Roman" w:cs="Times New Roman"/>
          <w:sz w:val="28"/>
          <w:szCs w:val="28"/>
        </w:rPr>
        <w:t xml:space="preserve">trategiei </w:t>
      </w:r>
      <w:r>
        <w:rPr>
          <w:rFonts w:ascii="Times New Roman" w:hAnsi="Times New Roman" w:cs="Times New Roman"/>
          <w:sz w:val="28"/>
          <w:szCs w:val="28"/>
        </w:rPr>
        <w:t>N</w:t>
      </w:r>
      <w:r w:rsidRPr="00C62B32">
        <w:rPr>
          <w:rFonts w:ascii="Times New Roman" w:hAnsi="Times New Roman" w:cs="Times New Roman"/>
          <w:sz w:val="28"/>
          <w:szCs w:val="28"/>
        </w:rPr>
        <w:t xml:space="preserve">aţionale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62B32">
        <w:rPr>
          <w:rFonts w:ascii="Times New Roman" w:hAnsi="Times New Roman" w:cs="Times New Roman"/>
          <w:sz w:val="28"/>
          <w:szCs w:val="28"/>
        </w:rPr>
        <w:t>nticorupţie pe perioada 20</w:t>
      </w:r>
      <w:r w:rsidR="005778BC">
        <w:rPr>
          <w:rFonts w:ascii="Times New Roman" w:hAnsi="Times New Roman" w:cs="Times New Roman"/>
          <w:sz w:val="28"/>
          <w:szCs w:val="28"/>
        </w:rPr>
        <w:t>2</w:t>
      </w:r>
      <w:r w:rsidR="003962A2">
        <w:rPr>
          <w:rFonts w:ascii="Times New Roman" w:hAnsi="Times New Roman" w:cs="Times New Roman"/>
          <w:sz w:val="28"/>
          <w:szCs w:val="28"/>
        </w:rPr>
        <w:t>1</w:t>
      </w:r>
      <w:r w:rsidR="00947041">
        <w:rPr>
          <w:rFonts w:ascii="Times New Roman" w:hAnsi="Times New Roman" w:cs="Times New Roman"/>
          <w:sz w:val="28"/>
          <w:szCs w:val="28"/>
        </w:rPr>
        <w:t>-202</w:t>
      </w:r>
      <w:r w:rsidR="005778BC">
        <w:rPr>
          <w:rFonts w:ascii="Times New Roman" w:hAnsi="Times New Roman" w:cs="Times New Roman"/>
          <w:sz w:val="28"/>
          <w:szCs w:val="28"/>
        </w:rPr>
        <w:t>5</w:t>
      </w:r>
      <w:r w:rsidR="003A6ACC" w:rsidRPr="003A6ACC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3A6ACC">
        <w:rPr>
          <w:rFonts w:ascii="Times New Roman" w:hAnsi="Times New Roman" w:cs="Times New Roman"/>
          <w:noProof/>
          <w:sz w:val="28"/>
          <w:szCs w:val="28"/>
        </w:rPr>
        <w:t xml:space="preserve">la  nivelul  Primăriei comunei </w:t>
      </w:r>
      <w:r w:rsidR="003D1DA0">
        <w:rPr>
          <w:rFonts w:ascii="Times New Roman" w:hAnsi="Times New Roman" w:cs="Times New Roman"/>
          <w:noProof/>
          <w:sz w:val="28"/>
          <w:szCs w:val="28"/>
        </w:rPr>
        <w:t>Tătărăni</w:t>
      </w:r>
      <w:r w:rsidR="003A6ACC" w:rsidRPr="00C62B32">
        <w:rPr>
          <w:rFonts w:ascii="Times New Roman" w:hAnsi="Times New Roman" w:cs="Times New Roman"/>
          <w:noProof/>
          <w:sz w:val="28"/>
          <w:szCs w:val="28"/>
        </w:rPr>
        <w:t xml:space="preserve">, judeţul </w:t>
      </w:r>
      <w:r w:rsidR="003A6ACC">
        <w:rPr>
          <w:rFonts w:ascii="Times New Roman" w:hAnsi="Times New Roman" w:cs="Times New Roman"/>
          <w:noProof/>
          <w:sz w:val="28"/>
          <w:szCs w:val="28"/>
        </w:rPr>
        <w:t>V</w:t>
      </w:r>
      <w:r w:rsidR="003A6ACC" w:rsidRPr="00C62B32">
        <w:rPr>
          <w:rFonts w:ascii="Times New Roman" w:hAnsi="Times New Roman" w:cs="Times New Roman"/>
          <w:noProof/>
          <w:sz w:val="28"/>
          <w:szCs w:val="28"/>
        </w:rPr>
        <w:t>aslui</w:t>
      </w:r>
    </w:p>
    <w:p w:rsidR="00BC76FC" w:rsidRPr="00C62B32" w:rsidRDefault="00BC76FC" w:rsidP="00BC76FC">
      <w:pPr>
        <w:tabs>
          <w:tab w:val="left" w:pos="1273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47041" w:rsidRDefault="00BC76FC" w:rsidP="00570C29">
      <w:pPr>
        <w:pStyle w:val="Heading3"/>
        <w:jc w:val="left"/>
        <w:rPr>
          <w:b/>
          <w:bCs/>
        </w:rPr>
      </w:pPr>
      <w:r w:rsidRPr="00DD2C18">
        <w:rPr>
          <w:b/>
          <w:bCs/>
        </w:rPr>
        <w:tab/>
      </w:r>
    </w:p>
    <w:p w:rsidR="002D03C7" w:rsidRDefault="00BC76FC" w:rsidP="002D03C7">
      <w:pPr>
        <w:pStyle w:val="Heading3"/>
        <w:jc w:val="left"/>
        <w:rPr>
          <w:b/>
          <w:szCs w:val="28"/>
        </w:rPr>
      </w:pPr>
      <w:r w:rsidRPr="00A62FEE">
        <w:rPr>
          <w:b/>
          <w:szCs w:val="28"/>
        </w:rPr>
        <w:t xml:space="preserve">PRIMARUL COMUNEI </w:t>
      </w:r>
      <w:proofErr w:type="spellStart"/>
      <w:r w:rsidR="003D1DA0">
        <w:rPr>
          <w:b/>
          <w:szCs w:val="28"/>
        </w:rPr>
        <w:t>TĂTĂRĂNI</w:t>
      </w:r>
      <w:proofErr w:type="gramStart"/>
      <w:r w:rsidR="003D1DA0">
        <w:rPr>
          <w:b/>
          <w:szCs w:val="28"/>
        </w:rPr>
        <w:t>,Prof.Ion</w:t>
      </w:r>
      <w:proofErr w:type="spellEnd"/>
      <w:proofErr w:type="gramEnd"/>
      <w:r w:rsidR="003D1DA0">
        <w:rPr>
          <w:b/>
          <w:szCs w:val="28"/>
        </w:rPr>
        <w:t xml:space="preserve"> GENTIMIR</w:t>
      </w:r>
    </w:p>
    <w:p w:rsidR="00CD0C1A" w:rsidRPr="00CD0C1A" w:rsidRDefault="00CD0C1A" w:rsidP="00CD0C1A">
      <w:pPr>
        <w:rPr>
          <w:lang w:val="en-US"/>
        </w:rPr>
      </w:pPr>
      <w:bookmarkStart w:id="0" w:name="_GoBack"/>
      <w:bookmarkEnd w:id="0"/>
    </w:p>
    <w:p w:rsidR="002D03C7" w:rsidRPr="002D03C7" w:rsidRDefault="002D03C7" w:rsidP="00CD0C1A">
      <w:pPr>
        <w:spacing w:after="0"/>
        <w:rPr>
          <w:b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        </w:t>
      </w:r>
      <w:proofErr w:type="spellStart"/>
      <w:r w:rsidRPr="002D03C7">
        <w:rPr>
          <w:rFonts w:ascii="Times New Roman" w:hAnsi="Times New Roman" w:cs="Times New Roman"/>
          <w:b/>
          <w:bCs/>
          <w:sz w:val="28"/>
          <w:szCs w:val="28"/>
          <w:lang w:val="fr-FR"/>
        </w:rPr>
        <w:t>Avand</w:t>
      </w:r>
      <w:proofErr w:type="spellEnd"/>
      <w:r w:rsidRPr="002D03C7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in </w:t>
      </w:r>
      <w:proofErr w:type="spellStart"/>
      <w:r w:rsidRPr="002D03C7">
        <w:rPr>
          <w:rFonts w:ascii="Times New Roman" w:hAnsi="Times New Roman" w:cs="Times New Roman"/>
          <w:b/>
          <w:bCs/>
          <w:sz w:val="28"/>
          <w:szCs w:val="28"/>
          <w:lang w:val="fr-FR"/>
        </w:rPr>
        <w:t>vedere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fr-FR"/>
        </w:rPr>
        <w:t> :</w:t>
      </w:r>
    </w:p>
    <w:p w:rsidR="006D05A0" w:rsidRPr="002D03C7" w:rsidRDefault="002D03C7" w:rsidP="00CD0C1A">
      <w:pPr>
        <w:spacing w:after="0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-</w:t>
      </w:r>
      <w:r w:rsidRPr="00C83609">
        <w:rPr>
          <w:rFonts w:ascii="Times New Roman" w:eastAsia="Times New Roman" w:hAnsi="Times New Roman" w:cs="Times New Roman"/>
          <w:bCs/>
          <w:sz w:val="28"/>
          <w:szCs w:val="28"/>
        </w:rPr>
        <w:t xml:space="preserve">adresa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MDLPA nr. </w:t>
      </w:r>
      <w:r w:rsidR="003D1DA0">
        <w:rPr>
          <w:rFonts w:ascii="Times New Roman" w:eastAsia="Times New Roman" w:hAnsi="Times New Roman" w:cs="Times New Roman"/>
          <w:bCs/>
          <w:sz w:val="28"/>
          <w:szCs w:val="28"/>
        </w:rPr>
        <w:t>21016/21.02.2023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, inregistrata la Primaria comunei </w:t>
      </w:r>
      <w:r w:rsidR="003D1DA0">
        <w:rPr>
          <w:rFonts w:ascii="Times New Roman" w:eastAsia="Times New Roman" w:hAnsi="Times New Roman" w:cs="Times New Roman"/>
          <w:bCs/>
          <w:sz w:val="28"/>
          <w:szCs w:val="28"/>
        </w:rPr>
        <w:t>Tătărăni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, judetul Vaslui, cu nr.</w:t>
      </w:r>
      <w:r w:rsidR="003D1DA0">
        <w:rPr>
          <w:rFonts w:ascii="Times New Roman" w:eastAsia="Times New Roman" w:hAnsi="Times New Roman" w:cs="Times New Roman"/>
          <w:bCs/>
          <w:sz w:val="28"/>
          <w:szCs w:val="28"/>
        </w:rPr>
        <w:t>959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/</w:t>
      </w:r>
      <w:r w:rsidR="003D1DA0">
        <w:rPr>
          <w:rFonts w:ascii="Times New Roman" w:eastAsia="Times New Roman" w:hAnsi="Times New Roman" w:cs="Times New Roman"/>
          <w:bCs/>
          <w:sz w:val="28"/>
          <w:szCs w:val="28"/>
        </w:rPr>
        <w:t>23.02.2023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privind initierea implementarii SNA 2021-2025;</w:t>
      </w:r>
    </w:p>
    <w:p w:rsidR="00570C29" w:rsidRDefault="00F337E0" w:rsidP="002D03C7">
      <w:pPr>
        <w:tabs>
          <w:tab w:val="left" w:pos="709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fr-FR"/>
        </w:rPr>
        <w:tab/>
      </w:r>
      <w:r w:rsidR="00C63CF6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  </w:t>
      </w:r>
      <w:r w:rsidR="00947041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- </w:t>
      </w:r>
      <w:proofErr w:type="spellStart"/>
      <w:r w:rsidR="00947041" w:rsidRPr="00947041">
        <w:rPr>
          <w:rFonts w:ascii="Times New Roman" w:hAnsi="Times New Roman" w:cs="Times New Roman"/>
          <w:bCs/>
          <w:sz w:val="28"/>
          <w:szCs w:val="28"/>
          <w:lang w:val="fr-FR"/>
        </w:rPr>
        <w:t>Declarați</w:t>
      </w:r>
      <w:r w:rsidR="00947041">
        <w:rPr>
          <w:rFonts w:ascii="Times New Roman" w:hAnsi="Times New Roman" w:cs="Times New Roman"/>
          <w:bCs/>
          <w:sz w:val="28"/>
          <w:szCs w:val="28"/>
          <w:lang w:val="fr-FR"/>
        </w:rPr>
        <w:t>a</w:t>
      </w:r>
      <w:proofErr w:type="spellEnd"/>
      <w:r w:rsidR="00947041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 </w:t>
      </w:r>
      <w:proofErr w:type="spellStart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>Primarului</w:t>
      </w:r>
      <w:proofErr w:type="spellEnd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 </w:t>
      </w:r>
      <w:proofErr w:type="spellStart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>comunei</w:t>
      </w:r>
      <w:proofErr w:type="spellEnd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 </w:t>
      </w:r>
      <w:proofErr w:type="spellStart"/>
      <w:r w:rsidR="003D1DA0">
        <w:rPr>
          <w:rFonts w:ascii="Times New Roman" w:hAnsi="Times New Roman" w:cs="Times New Roman"/>
          <w:bCs/>
          <w:sz w:val="28"/>
          <w:szCs w:val="28"/>
          <w:lang w:val="fr-FR"/>
        </w:rPr>
        <w:t>Tătărăni</w:t>
      </w:r>
      <w:proofErr w:type="spellEnd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, </w:t>
      </w:r>
      <w:proofErr w:type="spellStart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>judetul</w:t>
      </w:r>
      <w:proofErr w:type="spellEnd"/>
      <w:r w:rsidR="006206F4">
        <w:rPr>
          <w:rFonts w:ascii="Times New Roman" w:hAnsi="Times New Roman" w:cs="Times New Roman"/>
          <w:bCs/>
          <w:sz w:val="28"/>
          <w:szCs w:val="28"/>
          <w:lang w:val="fr-FR"/>
        </w:rPr>
        <w:t xml:space="preserve"> Vaslui, </w:t>
      </w:r>
      <w:r w:rsidR="00F31DDD" w:rsidRPr="001B5EA7">
        <w:rPr>
          <w:rFonts w:ascii="Times New Roman" w:hAnsi="Times New Roman" w:cs="Times New Roman"/>
          <w:sz w:val="28"/>
          <w:szCs w:val="28"/>
        </w:rPr>
        <w:t xml:space="preserve">privind asumarea agendei </w:t>
      </w:r>
      <w:proofErr w:type="gramStart"/>
      <w:r w:rsidR="00F31DDD" w:rsidRPr="001B5EA7">
        <w:rPr>
          <w:rFonts w:ascii="Times New Roman" w:hAnsi="Times New Roman" w:cs="Times New Roman"/>
          <w:sz w:val="28"/>
          <w:szCs w:val="28"/>
        </w:rPr>
        <w:t>de integritate</w:t>
      </w:r>
      <w:proofErr w:type="gramEnd"/>
      <w:r w:rsidR="00F31DDD" w:rsidRPr="001B5EA7">
        <w:rPr>
          <w:rFonts w:ascii="Times New Roman" w:hAnsi="Times New Roman" w:cs="Times New Roman"/>
          <w:sz w:val="28"/>
          <w:szCs w:val="28"/>
        </w:rPr>
        <w:t xml:space="preserve"> organizațională în coordonatele</w:t>
      </w:r>
      <w:r w:rsidR="00F31DDD">
        <w:rPr>
          <w:rFonts w:ascii="Times New Roman" w:hAnsi="Times New Roman" w:cs="Times New Roman"/>
          <w:sz w:val="28"/>
          <w:szCs w:val="28"/>
        </w:rPr>
        <w:t xml:space="preserve"> </w:t>
      </w:r>
      <w:r w:rsidR="00F31DDD" w:rsidRPr="001B5EA7">
        <w:rPr>
          <w:rFonts w:ascii="Times New Roman" w:hAnsi="Times New Roman" w:cs="Times New Roman"/>
          <w:sz w:val="28"/>
          <w:szCs w:val="28"/>
        </w:rPr>
        <w:t>Strategiei</w:t>
      </w:r>
      <w:r w:rsidR="00F31DDD" w:rsidRPr="001B5EA7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F31DDD" w:rsidRPr="001B5EA7">
        <w:rPr>
          <w:rFonts w:ascii="Times New Roman" w:hAnsi="Times New Roman" w:cs="Times New Roman"/>
          <w:sz w:val="28"/>
          <w:szCs w:val="28"/>
        </w:rPr>
        <w:t>naționale</w:t>
      </w:r>
      <w:r w:rsidR="00F31DDD" w:rsidRPr="001B5EA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31DDD" w:rsidRPr="001B5EA7">
        <w:rPr>
          <w:rFonts w:ascii="Times New Roman" w:hAnsi="Times New Roman" w:cs="Times New Roman"/>
          <w:sz w:val="28"/>
          <w:szCs w:val="28"/>
        </w:rPr>
        <w:t>anticorupție</w:t>
      </w:r>
      <w:r w:rsidR="00F31DDD" w:rsidRPr="001B5EA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31DDD" w:rsidRPr="001B5EA7">
        <w:rPr>
          <w:rFonts w:ascii="Times New Roman" w:hAnsi="Times New Roman" w:cs="Times New Roman"/>
          <w:sz w:val="28"/>
          <w:szCs w:val="28"/>
        </w:rPr>
        <w:t>2021-2025</w:t>
      </w:r>
      <w:r>
        <w:rPr>
          <w:rFonts w:ascii="Times New Roman" w:hAnsi="Times New Roman" w:cs="Times New Roman"/>
          <w:sz w:val="28"/>
          <w:szCs w:val="28"/>
        </w:rPr>
        <w:t>, inregistrata cu nr.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r w:rsidR="003D1D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>1514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>/</w:t>
      </w:r>
      <w:r w:rsidR="003D1D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>30.03.2023</w:t>
      </w:r>
      <w:r w:rsidR="00F31DDD">
        <w:rPr>
          <w:rFonts w:ascii="Times New Roman" w:hAnsi="Times New Roman" w:cs="Times New Roman"/>
          <w:sz w:val="28"/>
          <w:szCs w:val="28"/>
        </w:rPr>
        <w:t>;</w:t>
      </w:r>
    </w:p>
    <w:p w:rsidR="00AA350B" w:rsidRPr="00AA350B" w:rsidRDefault="00AA350B" w:rsidP="00AA350B">
      <w:pPr>
        <w:spacing w:after="0"/>
        <w:ind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-Dispoziţi</w:t>
      </w:r>
      <w:r w:rsidRPr="00AA350B">
        <w:rPr>
          <w:rFonts w:ascii="Times New Roman" w:eastAsia="Times New Roman" w:hAnsi="Times New Roman" w:cs="Times New Roman"/>
          <w:sz w:val="28"/>
          <w:szCs w:val="28"/>
        </w:rPr>
        <w:t>a  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primarului </w:t>
      </w:r>
      <w:r w:rsidRPr="00AA350B">
        <w:rPr>
          <w:rFonts w:ascii="Times New Roman" w:eastAsia="Times New Roman" w:hAnsi="Times New Roman" w:cs="Times New Roman"/>
          <w:sz w:val="28"/>
          <w:szCs w:val="28"/>
        </w:rPr>
        <w:t>nr. 212/28.03.2022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350B">
        <w:rPr>
          <w:rFonts w:ascii="Times New Roman" w:hAnsi="Times New Roman" w:cs="Times New Roman"/>
          <w:sz w:val="28"/>
          <w:szCs w:val="28"/>
        </w:rPr>
        <w:t>privind constituirea Grupului de lucru pentru implementarea  Strategiei</w:t>
      </w:r>
      <w:r w:rsidRPr="00AA350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AA350B">
        <w:rPr>
          <w:rFonts w:ascii="Times New Roman" w:hAnsi="Times New Roman" w:cs="Times New Roman"/>
          <w:sz w:val="28"/>
          <w:szCs w:val="28"/>
        </w:rPr>
        <w:t>Naționale</w:t>
      </w:r>
      <w:r w:rsidRPr="00AA350B">
        <w:rPr>
          <w:rFonts w:ascii="Times New Roman" w:hAnsi="Times New Roman" w:cs="Times New Roman"/>
          <w:spacing w:val="-1"/>
          <w:sz w:val="28"/>
          <w:szCs w:val="28"/>
        </w:rPr>
        <w:t xml:space="preserve"> A</w:t>
      </w:r>
      <w:r w:rsidRPr="00AA350B">
        <w:rPr>
          <w:rFonts w:ascii="Times New Roman" w:hAnsi="Times New Roman" w:cs="Times New Roman"/>
          <w:sz w:val="28"/>
          <w:szCs w:val="28"/>
        </w:rPr>
        <w:t>nticorupție</w:t>
      </w:r>
      <w:r w:rsidRPr="00AA350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AA350B">
        <w:rPr>
          <w:rFonts w:ascii="Times New Roman" w:hAnsi="Times New Roman" w:cs="Times New Roman"/>
          <w:sz w:val="28"/>
          <w:szCs w:val="28"/>
        </w:rPr>
        <w:t xml:space="preserve">2021-2025 la nivelul comunei </w:t>
      </w:r>
      <w:r w:rsidR="003D1DA0">
        <w:rPr>
          <w:rFonts w:ascii="Times New Roman" w:hAnsi="Times New Roman" w:cs="Times New Roman"/>
          <w:sz w:val="28"/>
          <w:szCs w:val="28"/>
        </w:rPr>
        <w:t>Tătărăni</w:t>
      </w:r>
      <w:r w:rsidRPr="00AA350B">
        <w:rPr>
          <w:rFonts w:ascii="Times New Roman" w:hAnsi="Times New Roman" w:cs="Times New Roman"/>
          <w:sz w:val="28"/>
          <w:szCs w:val="28"/>
        </w:rPr>
        <w:t>, judetul Vaslui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:rsidR="00F31DDD" w:rsidRPr="00C83609" w:rsidRDefault="00C63CF6" w:rsidP="00F337E0">
      <w:pPr>
        <w:spacing w:after="0" w:line="311" w:lineRule="exact"/>
        <w:ind w:left="70" w:firstLine="638"/>
        <w:jc w:val="both"/>
        <w:rPr>
          <w:rFonts w:ascii="Times New Roman" w:eastAsiaTheme="minorHAnsi"/>
          <w:b/>
          <w:color w:val="000000"/>
          <w:spacing w:val="7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F31DDD" w:rsidRPr="00C83609">
        <w:rPr>
          <w:rFonts w:ascii="Times New Roman" w:hAnsi="Times New Roman" w:cs="Times New Roman"/>
          <w:sz w:val="28"/>
          <w:szCs w:val="28"/>
        </w:rPr>
        <w:t>in conformitate cu</w:t>
      </w:r>
      <w:r w:rsidR="00F31DDD" w:rsidRPr="00C83609">
        <w:rPr>
          <w:rFonts w:ascii="Times New Roman"/>
          <w:color w:val="000000"/>
          <w:spacing w:val="70"/>
          <w:sz w:val="28"/>
        </w:rPr>
        <w:t xml:space="preserve"> </w:t>
      </w:r>
      <w:r w:rsidR="00F31DDD" w:rsidRPr="00C83609">
        <w:rPr>
          <w:rFonts w:ascii="Times New Roman" w:hAnsi="Times New Roman" w:cs="Times New Roman"/>
          <w:sz w:val="28"/>
          <w:szCs w:val="28"/>
        </w:rPr>
        <w:t>prevederile</w:t>
      </w:r>
      <w:r w:rsidR="00F31DDD">
        <w:rPr>
          <w:rFonts w:ascii="Times New Roman"/>
          <w:b/>
          <w:color w:val="000000"/>
          <w:spacing w:val="70"/>
          <w:sz w:val="28"/>
          <w:szCs w:val="28"/>
        </w:rPr>
        <w:t xml:space="preserve"> </w:t>
      </w:r>
      <w:r w:rsidR="00F31DDD" w:rsidRPr="00C83609">
        <w:rPr>
          <w:rFonts w:ascii="Times New Roman" w:hAnsi="Times New Roman" w:cs="Times New Roman"/>
          <w:sz w:val="28"/>
          <w:szCs w:val="28"/>
        </w:rPr>
        <w:t>art.6 alin.(2) din H.G. nr.1269/2021 privind aprobarea Strategiei Nationale Anticoruptie 2021-2025 si a documentelor aferente acesteia ;</w:t>
      </w:r>
    </w:p>
    <w:p w:rsidR="00F31DDD" w:rsidRDefault="00F31DDD" w:rsidP="00F31DDD">
      <w:pPr>
        <w:pStyle w:val="NormalWeb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  <w:lang w:val="en-US"/>
        </w:rPr>
        <w:t xml:space="preserve">  -</w:t>
      </w:r>
      <w:proofErr w:type="spellStart"/>
      <w:r>
        <w:rPr>
          <w:bCs/>
          <w:sz w:val="28"/>
          <w:szCs w:val="28"/>
          <w:lang w:val="en-US"/>
        </w:rPr>
        <w:t>în</w:t>
      </w:r>
      <w:proofErr w:type="spellEnd"/>
      <w:r>
        <w:rPr>
          <w:bCs/>
          <w:sz w:val="28"/>
          <w:szCs w:val="28"/>
          <w:lang w:val="en-US"/>
        </w:rPr>
        <w:t xml:space="preserve"> </w:t>
      </w:r>
      <w:proofErr w:type="spellStart"/>
      <w:r>
        <w:rPr>
          <w:bCs/>
          <w:sz w:val="28"/>
          <w:szCs w:val="28"/>
          <w:lang w:val="en-US"/>
        </w:rPr>
        <w:t>temeiul</w:t>
      </w:r>
      <w:proofErr w:type="spellEnd"/>
      <w:r>
        <w:rPr>
          <w:sz w:val="28"/>
          <w:szCs w:val="28"/>
        </w:rPr>
        <w:t xml:space="preserve">   art. 154 alin.(</w:t>
      </w:r>
      <w:r w:rsidR="004803C3">
        <w:rPr>
          <w:sz w:val="28"/>
          <w:szCs w:val="28"/>
        </w:rPr>
        <w:t xml:space="preserve">1), </w:t>
      </w:r>
      <w:r>
        <w:rPr>
          <w:sz w:val="28"/>
          <w:szCs w:val="28"/>
          <w:lang w:val="en-US"/>
        </w:rPr>
        <w:t xml:space="preserve"> art. </w:t>
      </w:r>
      <w:r>
        <w:rPr>
          <w:sz w:val="28"/>
          <w:szCs w:val="28"/>
        </w:rPr>
        <w:t xml:space="preserve">196 alin.(1)  lit.,,b’’ </w:t>
      </w:r>
      <w:r>
        <w:rPr>
          <w:sz w:val="28"/>
          <w:szCs w:val="28"/>
          <w:lang w:val="en-US"/>
        </w:rPr>
        <w:t xml:space="preserve">din O.U.G. nr.57/2019 </w:t>
      </w:r>
      <w:proofErr w:type="spellStart"/>
      <w:r>
        <w:rPr>
          <w:sz w:val="28"/>
          <w:szCs w:val="28"/>
          <w:lang w:val="en-US"/>
        </w:rPr>
        <w:t>privind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Codul</w:t>
      </w:r>
      <w:proofErr w:type="spellEnd"/>
      <w:r>
        <w:rPr>
          <w:sz w:val="28"/>
          <w:szCs w:val="28"/>
          <w:lang w:val="en-US"/>
        </w:rPr>
        <w:t xml:space="preserve"> administrative , cu </w:t>
      </w:r>
      <w:proofErr w:type="spellStart"/>
      <w:r>
        <w:rPr>
          <w:sz w:val="28"/>
          <w:szCs w:val="28"/>
          <w:lang w:val="en-US"/>
        </w:rPr>
        <w:t>modificările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completările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ulterioare</w:t>
      </w:r>
      <w:proofErr w:type="spellEnd"/>
    </w:p>
    <w:p w:rsidR="00BC76FC" w:rsidRDefault="00BC76FC" w:rsidP="00906601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C76FC" w:rsidRPr="00A31FF9" w:rsidRDefault="00BC76FC" w:rsidP="0090660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4212">
        <w:rPr>
          <w:rFonts w:ascii="Times New Roman" w:hAnsi="Times New Roman" w:cs="Times New Roman"/>
          <w:b/>
          <w:sz w:val="28"/>
          <w:szCs w:val="28"/>
        </w:rPr>
        <w:t>DISPUN :</w:t>
      </w:r>
    </w:p>
    <w:p w:rsidR="00BC76FC" w:rsidRPr="00C62B32" w:rsidRDefault="00BC76FC" w:rsidP="00906601">
      <w:pPr>
        <w:tabs>
          <w:tab w:val="left" w:pos="284"/>
          <w:tab w:val="left" w:pos="1273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2B32">
        <w:rPr>
          <w:rFonts w:ascii="Times New Roman" w:hAnsi="Times New Roman" w:cs="Times New Roman"/>
          <w:sz w:val="28"/>
          <w:szCs w:val="28"/>
        </w:rPr>
        <w:t xml:space="preserve">        </w:t>
      </w:r>
      <w:r w:rsidRPr="00C62B32">
        <w:rPr>
          <w:rFonts w:ascii="Times New Roman" w:hAnsi="Times New Roman" w:cs="Times New Roman"/>
          <w:b/>
          <w:sz w:val="28"/>
          <w:szCs w:val="28"/>
        </w:rPr>
        <w:t>Art. 1.</w:t>
      </w:r>
      <w:r w:rsidRPr="00C62B32">
        <w:rPr>
          <w:rFonts w:ascii="Times New Roman" w:hAnsi="Times New Roman" w:cs="Times New Roman"/>
          <w:sz w:val="28"/>
          <w:szCs w:val="28"/>
        </w:rPr>
        <w:t xml:space="preserve"> –  Se </w:t>
      </w:r>
      <w:proofErr w:type="spellStart"/>
      <w:r w:rsidRPr="00C62B32">
        <w:rPr>
          <w:rFonts w:ascii="Times New Roman" w:hAnsi="Times New Roman" w:cs="Times New Roman"/>
          <w:sz w:val="28"/>
          <w:szCs w:val="28"/>
          <w:lang w:val="fr-FR"/>
        </w:rPr>
        <w:t>aprob</w:t>
      </w:r>
      <w:r w:rsidR="007010D6">
        <w:rPr>
          <w:rFonts w:ascii="Times New Roman" w:hAnsi="Times New Roman" w:cs="Times New Roman"/>
          <w:sz w:val="28"/>
          <w:szCs w:val="28"/>
          <w:lang w:val="fr-FR"/>
        </w:rPr>
        <w:t>ă</w:t>
      </w:r>
      <w:proofErr w:type="spellEnd"/>
      <w:r w:rsidRPr="00C62B32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C62B32">
        <w:rPr>
          <w:rFonts w:ascii="Times New Roman" w:hAnsi="Times New Roman" w:cs="Times New Roman"/>
          <w:sz w:val="28"/>
          <w:szCs w:val="28"/>
          <w:lang w:val="fr-FR"/>
        </w:rPr>
        <w:t>Planul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C62B32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6206F4">
        <w:rPr>
          <w:rFonts w:ascii="Times New Roman" w:hAnsi="Times New Roman" w:cs="Times New Roman"/>
          <w:sz w:val="28"/>
          <w:szCs w:val="28"/>
          <w:lang w:val="fr-FR"/>
        </w:rPr>
        <w:t>de I</w:t>
      </w:r>
      <w:r w:rsidR="006206F4">
        <w:rPr>
          <w:rFonts w:ascii="Times New Roman" w:hAnsi="Times New Roman" w:cs="Times New Roman"/>
          <w:sz w:val="28"/>
          <w:szCs w:val="28"/>
        </w:rPr>
        <w:t>ntegritate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2B32">
        <w:rPr>
          <w:rFonts w:ascii="Times New Roman" w:hAnsi="Times New Roman" w:cs="Times New Roman"/>
          <w:sz w:val="28"/>
          <w:szCs w:val="28"/>
        </w:rPr>
        <w:t>pentru implementarea Strategiei Naţionale Anticorupţie pe perioada 20</w:t>
      </w:r>
      <w:r w:rsidR="00F715C7">
        <w:rPr>
          <w:rFonts w:ascii="Times New Roman" w:hAnsi="Times New Roman" w:cs="Times New Roman"/>
          <w:sz w:val="28"/>
          <w:szCs w:val="28"/>
        </w:rPr>
        <w:t>2</w:t>
      </w:r>
      <w:r w:rsidR="003962A2">
        <w:rPr>
          <w:rFonts w:ascii="Times New Roman" w:hAnsi="Times New Roman" w:cs="Times New Roman"/>
          <w:sz w:val="28"/>
          <w:szCs w:val="28"/>
        </w:rPr>
        <w:t>1</w:t>
      </w:r>
      <w:r w:rsidR="006206F4">
        <w:rPr>
          <w:rFonts w:ascii="Times New Roman" w:hAnsi="Times New Roman" w:cs="Times New Roman"/>
          <w:sz w:val="28"/>
          <w:szCs w:val="28"/>
        </w:rPr>
        <w:t>-202</w:t>
      </w:r>
      <w:r w:rsidR="00F715C7">
        <w:rPr>
          <w:rFonts w:ascii="Times New Roman" w:hAnsi="Times New Roman" w:cs="Times New Roman"/>
          <w:sz w:val="28"/>
          <w:szCs w:val="28"/>
        </w:rPr>
        <w:t>5</w:t>
      </w:r>
      <w:r w:rsidR="002D03C7" w:rsidRPr="002D03C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2D03C7">
        <w:rPr>
          <w:rFonts w:ascii="Times New Roman" w:hAnsi="Times New Roman" w:cs="Times New Roman"/>
          <w:noProof/>
          <w:sz w:val="28"/>
          <w:szCs w:val="28"/>
        </w:rPr>
        <w:t xml:space="preserve">la  nivelul </w:t>
      </w:r>
      <w:r w:rsidR="002D03C7" w:rsidRPr="00C62B32">
        <w:rPr>
          <w:rFonts w:ascii="Times New Roman" w:hAnsi="Times New Roman" w:cs="Times New Roman"/>
          <w:noProof/>
          <w:sz w:val="28"/>
          <w:szCs w:val="28"/>
        </w:rPr>
        <w:t xml:space="preserve">Primăriei comunei </w:t>
      </w:r>
      <w:r w:rsidR="003D1DA0">
        <w:rPr>
          <w:rFonts w:ascii="Times New Roman" w:hAnsi="Times New Roman" w:cs="Times New Roman"/>
          <w:noProof/>
          <w:sz w:val="28"/>
          <w:szCs w:val="28"/>
        </w:rPr>
        <w:t>Tătărăni</w:t>
      </w:r>
      <w:r w:rsidR="002D03C7" w:rsidRPr="00C62B32">
        <w:rPr>
          <w:rFonts w:ascii="Times New Roman" w:hAnsi="Times New Roman" w:cs="Times New Roman"/>
          <w:noProof/>
          <w:sz w:val="28"/>
          <w:szCs w:val="28"/>
        </w:rPr>
        <w:t>, judeţul Vaslui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F715C7">
        <w:rPr>
          <w:rFonts w:ascii="Times New Roman" w:hAnsi="Times New Roman" w:cs="Times New Roman"/>
          <w:sz w:val="28"/>
          <w:szCs w:val="28"/>
        </w:rPr>
        <w:t>prevazut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715C7">
        <w:rPr>
          <w:rFonts w:ascii="Times New Roman" w:hAnsi="Times New Roman" w:cs="Times New Roman"/>
          <w:sz w:val="28"/>
          <w:szCs w:val="28"/>
        </w:rPr>
        <w:t xml:space="preserve">in </w:t>
      </w:r>
      <w:r>
        <w:rPr>
          <w:rFonts w:ascii="Times New Roman" w:hAnsi="Times New Roman" w:cs="Times New Roman"/>
          <w:sz w:val="28"/>
          <w:szCs w:val="28"/>
        </w:rPr>
        <w:t>a</w:t>
      </w:r>
      <w:r w:rsidR="00231082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ex</w:t>
      </w:r>
      <w:r w:rsidR="00F715C7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care face parte integranta din prezenta </w:t>
      </w:r>
      <w:r w:rsidR="005F31B2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</w:rPr>
        <w:t>ispozitie.</w:t>
      </w:r>
    </w:p>
    <w:p w:rsidR="008B7967" w:rsidRPr="006D05A0" w:rsidRDefault="00BC76FC" w:rsidP="00906601">
      <w:pPr>
        <w:pStyle w:val="Default"/>
        <w:tabs>
          <w:tab w:val="left" w:pos="284"/>
        </w:tabs>
        <w:jc w:val="both"/>
        <w:rPr>
          <w:color w:val="auto"/>
          <w:sz w:val="28"/>
          <w:szCs w:val="28"/>
        </w:rPr>
      </w:pPr>
      <w:r w:rsidRPr="008B7967">
        <w:rPr>
          <w:b/>
          <w:sz w:val="28"/>
          <w:szCs w:val="28"/>
        </w:rPr>
        <w:t xml:space="preserve">        </w:t>
      </w:r>
      <w:r w:rsidRPr="006D05A0">
        <w:rPr>
          <w:b/>
          <w:color w:val="auto"/>
          <w:sz w:val="28"/>
          <w:szCs w:val="28"/>
        </w:rPr>
        <w:t>Art. 2</w:t>
      </w:r>
      <w:r w:rsidRPr="006D05A0">
        <w:rPr>
          <w:color w:val="auto"/>
          <w:sz w:val="28"/>
          <w:szCs w:val="28"/>
        </w:rPr>
        <w:t>. –</w:t>
      </w:r>
      <w:r w:rsidRPr="006D05A0">
        <w:rPr>
          <w:rStyle w:val="ln2talineat"/>
          <w:color w:val="auto"/>
          <w:sz w:val="28"/>
          <w:szCs w:val="28"/>
          <w:lang w:val="fr-FR"/>
        </w:rPr>
        <w:t xml:space="preserve"> </w:t>
      </w:r>
      <w:r w:rsidR="006D05A0" w:rsidRPr="006D05A0">
        <w:rPr>
          <w:color w:val="auto"/>
          <w:sz w:val="28"/>
          <w:szCs w:val="28"/>
        </w:rPr>
        <w:t xml:space="preserve">Conducerea instituţiei </w:t>
      </w:r>
      <w:r w:rsidR="006D05A0" w:rsidRPr="006D05A0">
        <w:rPr>
          <w:rStyle w:val="ln2talineat"/>
          <w:color w:val="auto"/>
          <w:sz w:val="28"/>
          <w:szCs w:val="28"/>
          <w:lang w:val="fr-FR"/>
        </w:rPr>
        <w:t xml:space="preserve">si </w:t>
      </w:r>
      <w:proofErr w:type="spellStart"/>
      <w:r w:rsidR="006D05A0" w:rsidRPr="006D05A0">
        <w:rPr>
          <w:rStyle w:val="ln2talineat"/>
          <w:color w:val="auto"/>
          <w:sz w:val="28"/>
          <w:szCs w:val="28"/>
          <w:lang w:val="fr-FR"/>
        </w:rPr>
        <w:t>p</w:t>
      </w:r>
      <w:r w:rsidR="006D05A0" w:rsidRPr="006D05A0">
        <w:rPr>
          <w:color w:val="auto"/>
          <w:sz w:val="28"/>
          <w:szCs w:val="28"/>
          <w:lang w:val="fr-FR"/>
        </w:rPr>
        <w:t>ersoana</w:t>
      </w:r>
      <w:proofErr w:type="spellEnd"/>
      <w:r w:rsidR="006D05A0" w:rsidRPr="006D05A0">
        <w:rPr>
          <w:color w:val="auto"/>
          <w:sz w:val="28"/>
          <w:szCs w:val="28"/>
          <w:lang w:val="fr-FR"/>
        </w:rPr>
        <w:t xml:space="preserve"> </w:t>
      </w:r>
      <w:proofErr w:type="spellStart"/>
      <w:r w:rsidR="006D05A0" w:rsidRPr="006D05A0">
        <w:rPr>
          <w:color w:val="auto"/>
          <w:sz w:val="28"/>
          <w:szCs w:val="28"/>
          <w:lang w:val="fr-FR"/>
        </w:rPr>
        <w:t>responsabila</w:t>
      </w:r>
      <w:proofErr w:type="spellEnd"/>
      <w:r w:rsidR="006D05A0" w:rsidRPr="006D05A0">
        <w:rPr>
          <w:color w:val="auto"/>
          <w:sz w:val="28"/>
          <w:szCs w:val="28"/>
          <w:lang w:val="fr-FR"/>
        </w:rPr>
        <w:t xml:space="preserve"> </w:t>
      </w:r>
      <w:proofErr w:type="spellStart"/>
      <w:r w:rsidR="00F337E0" w:rsidRPr="00F337E0">
        <w:rPr>
          <w:rFonts w:eastAsia="Calibri"/>
          <w:sz w:val="28"/>
          <w:szCs w:val="28"/>
          <w:lang w:val="en-US"/>
        </w:rPr>
        <w:t>pentru</w:t>
      </w:r>
      <w:proofErr w:type="spellEnd"/>
      <w:r w:rsidR="00F337E0" w:rsidRPr="00F337E0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="00F337E0" w:rsidRPr="00F337E0">
        <w:rPr>
          <w:rFonts w:eastAsia="Calibri"/>
          <w:sz w:val="28"/>
          <w:szCs w:val="28"/>
          <w:lang w:val="en-US"/>
        </w:rPr>
        <w:t>implementarea</w:t>
      </w:r>
      <w:proofErr w:type="spellEnd"/>
      <w:r w:rsidR="00F337E0" w:rsidRPr="00F337E0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="00F337E0" w:rsidRPr="00F337E0">
        <w:rPr>
          <w:rFonts w:eastAsia="Calibri"/>
          <w:sz w:val="28"/>
          <w:szCs w:val="28"/>
          <w:lang w:val="en-US"/>
        </w:rPr>
        <w:t>planului</w:t>
      </w:r>
      <w:proofErr w:type="spellEnd"/>
      <w:r w:rsidR="00F337E0" w:rsidRPr="00F337E0">
        <w:rPr>
          <w:rFonts w:eastAsia="Calibri"/>
          <w:sz w:val="28"/>
          <w:szCs w:val="28"/>
          <w:lang w:val="en-US"/>
        </w:rPr>
        <w:t xml:space="preserve"> de </w:t>
      </w:r>
      <w:proofErr w:type="spellStart"/>
      <w:r w:rsidR="00F337E0" w:rsidRPr="00F337E0">
        <w:rPr>
          <w:rFonts w:eastAsia="Calibri"/>
          <w:sz w:val="28"/>
          <w:szCs w:val="28"/>
          <w:lang w:val="en-US"/>
        </w:rPr>
        <w:t>integritate</w:t>
      </w:r>
      <w:proofErr w:type="spellEnd"/>
      <w:r w:rsidR="006D05A0" w:rsidRPr="00F337E0">
        <w:rPr>
          <w:rStyle w:val="ln2talineat"/>
          <w:color w:val="auto"/>
          <w:sz w:val="28"/>
          <w:szCs w:val="28"/>
          <w:lang w:val="fr-FR"/>
        </w:rPr>
        <w:t>,</w:t>
      </w:r>
      <w:r w:rsidR="006D05A0">
        <w:rPr>
          <w:rStyle w:val="ln2talineat"/>
          <w:color w:val="auto"/>
          <w:sz w:val="28"/>
          <w:szCs w:val="28"/>
          <w:lang w:val="fr-FR"/>
        </w:rPr>
        <w:t xml:space="preserve"> </w:t>
      </w:r>
      <w:r w:rsidR="006D05A0" w:rsidRPr="006D05A0">
        <w:rPr>
          <w:color w:val="auto"/>
          <w:sz w:val="28"/>
          <w:szCs w:val="28"/>
        </w:rPr>
        <w:t xml:space="preserve">vor duce la îndeplinire prevederile Planului de integritate. </w:t>
      </w:r>
      <w:r w:rsidR="006D05A0" w:rsidRPr="006D05A0">
        <w:rPr>
          <w:rStyle w:val="ln2talineat"/>
          <w:color w:val="auto"/>
          <w:sz w:val="28"/>
          <w:szCs w:val="28"/>
          <w:lang w:val="fr-FR"/>
        </w:rPr>
        <w:t xml:space="preserve"> </w:t>
      </w:r>
    </w:p>
    <w:p w:rsidR="00906601" w:rsidRPr="00D94EDF" w:rsidRDefault="00906601" w:rsidP="00D94EDF">
      <w:pPr>
        <w:tabs>
          <w:tab w:val="left" w:pos="284"/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BC76FC">
        <w:rPr>
          <w:rFonts w:ascii="Times New Roman" w:hAnsi="Times New Roman" w:cs="Times New Roman"/>
          <w:b/>
          <w:sz w:val="28"/>
          <w:szCs w:val="28"/>
        </w:rPr>
        <w:t>Art.3</w:t>
      </w:r>
      <w:r w:rsidR="00BC76FC" w:rsidRPr="009D4212">
        <w:rPr>
          <w:rFonts w:ascii="Times New Roman" w:hAnsi="Times New Roman" w:cs="Times New Roman"/>
          <w:b/>
          <w:sz w:val="28"/>
          <w:szCs w:val="28"/>
        </w:rPr>
        <w:t>.</w:t>
      </w:r>
      <w:r w:rsidR="00BC76FC" w:rsidRPr="009D4212">
        <w:rPr>
          <w:rFonts w:ascii="Times New Roman" w:hAnsi="Times New Roman" w:cs="Times New Roman"/>
          <w:sz w:val="28"/>
          <w:szCs w:val="28"/>
        </w:rPr>
        <w:t xml:space="preserve"> –</w:t>
      </w:r>
      <w:r w:rsidR="00BC76FC" w:rsidRPr="00925E80">
        <w:rPr>
          <w:bCs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bCs/>
          <w:sz w:val="28"/>
          <w:lang w:val="fr-FR"/>
        </w:rPr>
        <w:t>Prezenta</w:t>
      </w:r>
      <w:proofErr w:type="spellEnd"/>
      <w:r w:rsidR="00BC76FC" w:rsidRPr="00925E80">
        <w:rPr>
          <w:rFonts w:ascii="Times New Roman" w:hAnsi="Times New Roman" w:cs="Times New Roman"/>
          <w:b/>
          <w:bCs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bCs/>
          <w:sz w:val="28"/>
          <w:lang w:val="fr-FR"/>
        </w:rPr>
        <w:t>dispozitie</w:t>
      </w:r>
      <w:r w:rsidR="00BC76FC" w:rsidRPr="00925E80">
        <w:rPr>
          <w:rFonts w:ascii="Times New Roman" w:hAnsi="Times New Roman" w:cs="Times New Roman"/>
          <w:sz w:val="28"/>
          <w:lang w:val="fr-FR"/>
        </w:rPr>
        <w:t>i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va fi 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comunicata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, in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termen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legal</w:t>
      </w:r>
      <w:proofErr w:type="spellEnd"/>
      <w:r w:rsidR="00231082">
        <w:rPr>
          <w:rFonts w:ascii="Times New Roman" w:hAnsi="Times New Roman" w:cs="Times New Roman"/>
          <w:sz w:val="28"/>
          <w:lang w:val="fr-FR"/>
        </w:rPr>
        <w:t>,</w:t>
      </w:r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prin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grija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</w:t>
      </w:r>
      <w:proofErr w:type="spellStart"/>
      <w:r w:rsidR="00BC76FC" w:rsidRPr="00925E80">
        <w:rPr>
          <w:rFonts w:ascii="Times New Roman" w:hAnsi="Times New Roman" w:cs="Times New Roman"/>
          <w:sz w:val="28"/>
          <w:lang w:val="fr-FR"/>
        </w:rPr>
        <w:t>secretarului</w:t>
      </w:r>
      <w:proofErr w:type="spellEnd"/>
      <w:r w:rsidR="00BC76FC" w:rsidRPr="00925E80">
        <w:rPr>
          <w:rFonts w:ascii="Times New Roman" w:hAnsi="Times New Roman" w:cs="Times New Roman"/>
          <w:sz w:val="28"/>
          <w:lang w:val="fr-FR"/>
        </w:rPr>
        <w:t xml:space="preserve"> </w:t>
      </w:r>
      <w:proofErr w:type="spellStart"/>
      <w:r w:rsidR="00C63CF6">
        <w:rPr>
          <w:rFonts w:ascii="Times New Roman" w:hAnsi="Times New Roman" w:cs="Times New Roman"/>
          <w:sz w:val="28"/>
          <w:lang w:val="fr-FR"/>
        </w:rPr>
        <w:t>general</w:t>
      </w:r>
      <w:proofErr w:type="spellEnd"/>
      <w:r w:rsidR="00C63CF6">
        <w:rPr>
          <w:rFonts w:ascii="Times New Roman" w:hAnsi="Times New Roman" w:cs="Times New Roman"/>
          <w:sz w:val="28"/>
          <w:lang w:val="fr-FR"/>
        </w:rPr>
        <w:t xml:space="preserve"> al </w:t>
      </w:r>
      <w:proofErr w:type="spellStart"/>
      <w:r w:rsidR="00C63CF6">
        <w:rPr>
          <w:rFonts w:ascii="Times New Roman" w:hAnsi="Times New Roman" w:cs="Times New Roman"/>
          <w:sz w:val="28"/>
          <w:lang w:val="fr-FR"/>
        </w:rPr>
        <w:t>comunei</w:t>
      </w:r>
      <w:proofErr w:type="spellEnd"/>
      <w:r w:rsidR="00C63CF6">
        <w:rPr>
          <w:rFonts w:ascii="Times New Roman" w:hAnsi="Times New Roman" w:cs="Times New Roman"/>
          <w:sz w:val="28"/>
          <w:lang w:val="fr-FR"/>
        </w:rPr>
        <w:t> </w:t>
      </w:r>
      <w:r w:rsidR="00BC76FC" w:rsidRPr="009D4212">
        <w:rPr>
          <w:rFonts w:ascii="Times New Roman" w:hAnsi="Times New Roman" w:cs="Times New Roman"/>
          <w:sz w:val="28"/>
          <w:szCs w:val="28"/>
        </w:rPr>
        <w:t>Instituţiei Prefectului, judeţului Vaslui</w:t>
      </w:r>
      <w:r w:rsidR="00D94EDF">
        <w:rPr>
          <w:rFonts w:ascii="Times New Roman" w:hAnsi="Times New Roman" w:cs="Times New Roman"/>
          <w:sz w:val="28"/>
          <w:szCs w:val="28"/>
        </w:rPr>
        <w:t xml:space="preserve">, </w:t>
      </w:r>
      <w:r w:rsidR="00D94EDF" w:rsidRPr="00D94EDF">
        <w:rPr>
          <w:rFonts w:ascii="Times New Roman" w:hAnsi="Times New Roman"/>
          <w:sz w:val="28"/>
          <w:szCs w:val="28"/>
        </w:rPr>
        <w:t>Ministerului Justiţiei, Ministerului Dezvoltării, Lucrărilor Publice şi Administraţiei - Direcţia integritate, bună guvernare şi politici publice</w:t>
      </w:r>
      <w:r w:rsidR="00D94EDF">
        <w:rPr>
          <w:rFonts w:ascii="Times New Roman" w:hAnsi="Times New Roman"/>
          <w:sz w:val="28"/>
          <w:szCs w:val="28"/>
        </w:rPr>
        <w:t>,</w:t>
      </w:r>
      <w:r w:rsidR="00D94EDF">
        <w:rPr>
          <w:rStyle w:val="ln2talinea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salariatilor</w:t>
      </w:r>
      <w:proofErr w:type="spellEnd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 </w:t>
      </w:r>
      <w:proofErr w:type="spellStart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din</w:t>
      </w:r>
      <w:proofErr w:type="spellEnd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 </w:t>
      </w:r>
      <w:proofErr w:type="spellStart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cadrul</w:t>
      </w:r>
      <w:proofErr w:type="spellEnd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 </w:t>
      </w:r>
      <w:proofErr w:type="spellStart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Primariei</w:t>
      </w:r>
      <w:proofErr w:type="spellEnd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 </w:t>
      </w:r>
      <w:proofErr w:type="spellStart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Comunei</w:t>
      </w:r>
      <w:proofErr w:type="spellEnd"/>
      <w:r w:rsidR="00BC76FC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 xml:space="preserve"> </w:t>
      </w:r>
      <w:proofErr w:type="spellStart"/>
      <w:r w:rsidR="003D1DA0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Tătărăni</w:t>
      </w:r>
      <w:proofErr w:type="spellEnd"/>
      <w:r w:rsidR="00D94EDF">
        <w:rPr>
          <w:rStyle w:val="ln2talineat"/>
          <w:rFonts w:ascii="Times New Roman" w:hAnsi="Times New Roman" w:cs="Times New Roman"/>
          <w:color w:val="000000"/>
          <w:sz w:val="28"/>
          <w:szCs w:val="28"/>
          <w:lang w:val="fr-FR"/>
        </w:rPr>
        <w:t>,</w:t>
      </w:r>
      <w:r w:rsidR="00D94EDF">
        <w:rPr>
          <w:rStyle w:val="ln2talineat"/>
          <w:rFonts w:ascii="Times New Roman" w:hAnsi="Times New Roman" w:cs="Times New Roman"/>
          <w:sz w:val="28"/>
          <w:szCs w:val="28"/>
        </w:rPr>
        <w:t xml:space="preserve"> </w:t>
      </w:r>
      <w:r w:rsidR="00D94EDF">
        <w:rPr>
          <w:rFonts w:ascii="Times New Roman" w:hAnsi="Times New Roman" w:cs="Times New Roman"/>
          <w:sz w:val="28"/>
          <w:szCs w:val="28"/>
          <w:lang w:val="fr-FR"/>
        </w:rPr>
        <w:t xml:space="preserve">se </w:t>
      </w:r>
      <w:proofErr w:type="spellStart"/>
      <w:r w:rsidR="00D94EDF">
        <w:rPr>
          <w:rFonts w:ascii="Times New Roman" w:hAnsi="Times New Roman" w:cs="Times New Roman"/>
          <w:sz w:val="28"/>
          <w:szCs w:val="28"/>
          <w:lang w:val="fr-FR"/>
        </w:rPr>
        <w:t>aduce</w:t>
      </w:r>
      <w:proofErr w:type="spellEnd"/>
      <w:r w:rsidR="00D94EDF">
        <w:rPr>
          <w:rFonts w:ascii="Times New Roman" w:hAnsi="Times New Roman" w:cs="Times New Roman"/>
          <w:sz w:val="28"/>
          <w:szCs w:val="28"/>
          <w:lang w:val="fr-FR"/>
        </w:rPr>
        <w:t xml:space="preserve"> la </w:t>
      </w:r>
      <w:proofErr w:type="spellStart"/>
      <w:r w:rsidR="00D94EDF">
        <w:rPr>
          <w:rFonts w:ascii="Times New Roman" w:hAnsi="Times New Roman" w:cs="Times New Roman"/>
          <w:sz w:val="28"/>
          <w:szCs w:val="28"/>
          <w:lang w:val="fr-FR"/>
        </w:rPr>
        <w:t>cunostinta</w:t>
      </w:r>
      <w:proofErr w:type="spellEnd"/>
      <w:r w:rsidR="00D94EDF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="00D94EDF">
        <w:rPr>
          <w:rFonts w:ascii="Times New Roman" w:hAnsi="Times New Roman" w:cs="Times New Roman"/>
          <w:sz w:val="28"/>
          <w:szCs w:val="28"/>
          <w:lang w:val="fr-FR"/>
        </w:rPr>
        <w:t>publica</w:t>
      </w:r>
      <w:proofErr w:type="spellEnd"/>
      <w:r w:rsidR="00D94EDF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="00D94EDF">
        <w:rPr>
          <w:rFonts w:ascii="Times New Roman" w:hAnsi="Times New Roman" w:cs="Times New Roman"/>
          <w:sz w:val="28"/>
          <w:szCs w:val="28"/>
          <w:lang w:val="fr-FR"/>
        </w:rPr>
        <w:t>prin</w:t>
      </w:r>
      <w:proofErr w:type="spellEnd"/>
      <w:r w:rsidR="00D94EDF">
        <w:rPr>
          <w:rFonts w:ascii="Times New Roman" w:hAnsi="Times New Roman" w:cs="Times New Roman"/>
          <w:sz w:val="28"/>
          <w:szCs w:val="28"/>
          <w:lang w:val="fr-FR"/>
        </w:rPr>
        <w:t xml:space="preserve"> 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afisare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la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sediul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primariei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 si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publicare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pe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site-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ul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906601">
        <w:rPr>
          <w:rFonts w:ascii="Times New Roman" w:hAnsi="Times New Roman" w:cs="Times New Roman"/>
          <w:sz w:val="28"/>
          <w:szCs w:val="28"/>
          <w:lang w:val="fr-FR"/>
        </w:rPr>
        <w:t>primariei</w:t>
      </w:r>
      <w:proofErr w:type="spellEnd"/>
      <w:r w:rsidRPr="0090660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hyperlink r:id="rId6" w:history="1">
        <w:r w:rsidR="003D1DA0" w:rsidRPr="007C52C8">
          <w:rPr>
            <w:rStyle w:val="Hyperlink"/>
            <w:rFonts w:ascii="Times New Roman" w:hAnsi="Times New Roman" w:cs="Times New Roman"/>
            <w:b/>
            <w:sz w:val="28"/>
            <w:szCs w:val="28"/>
            <w:lang w:val="fr-FR"/>
          </w:rPr>
          <w:t>www.primariatatarani.ro</w:t>
        </w:r>
      </w:hyperlink>
    </w:p>
    <w:p w:rsidR="00C63CF6" w:rsidRDefault="00C63CF6" w:rsidP="00C63CF6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63CF6" w:rsidRDefault="00C63CF6" w:rsidP="00C63CF6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PRIMAR 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Contrasemnează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legalitate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</w:p>
    <w:p w:rsidR="003D1DA0" w:rsidRDefault="00C63CF6" w:rsidP="00C63CF6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    </w:t>
      </w:r>
      <w:proofErr w:type="spellStart"/>
      <w:r w:rsidR="003D1DA0">
        <w:rPr>
          <w:rFonts w:ascii="Times New Roman" w:eastAsia="Times New Roman" w:hAnsi="Times New Roman" w:cs="Times New Roman"/>
          <w:sz w:val="28"/>
          <w:szCs w:val="28"/>
          <w:lang w:val="en-GB"/>
        </w:rPr>
        <w:t>Prof.Ion</w:t>
      </w:r>
      <w:proofErr w:type="spellEnd"/>
      <w:r w:rsidR="003D1DA0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GENTIMIR</w:t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                                  </w:t>
      </w:r>
      <w:r w:rsidR="003D1DA0">
        <w:rPr>
          <w:rFonts w:ascii="Times New Roman" w:eastAsia="Times New Roman" w:hAnsi="Times New Roman" w:cs="Times New Roman"/>
          <w:sz w:val="28"/>
          <w:szCs w:val="28"/>
          <w:lang w:val="en-GB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Secretar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general al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comunei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="003D1DA0">
        <w:rPr>
          <w:rFonts w:ascii="Times New Roman" w:eastAsia="Times New Roman" w:hAnsi="Times New Roman" w:cs="Times New Roman"/>
          <w:sz w:val="28"/>
          <w:szCs w:val="28"/>
          <w:lang w:val="en-GB"/>
        </w:rPr>
        <w:t>Tătărăni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,</w:t>
      </w:r>
    </w:p>
    <w:p w:rsidR="00C63CF6" w:rsidRDefault="003D1DA0" w:rsidP="003D1DA0">
      <w:pPr>
        <w:spacing w:after="0"/>
        <w:ind w:left="6372" w:firstLine="708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cu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>atributii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delegate</w:t>
      </w:r>
    </w:p>
    <w:p w:rsidR="00C63CF6" w:rsidRDefault="003D1DA0" w:rsidP="003D1DA0">
      <w:pPr>
        <w:tabs>
          <w:tab w:val="left" w:pos="7050"/>
        </w:tabs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val="fr-FR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fr-FR"/>
        </w:rPr>
        <w:t>Iuliana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Mariana IDRICEANU</w:t>
      </w:r>
    </w:p>
    <w:p w:rsidR="003D1DA0" w:rsidRDefault="003D1DA0" w:rsidP="00C63CF6">
      <w:pPr>
        <w:tabs>
          <w:tab w:val="left" w:pos="7050"/>
        </w:tabs>
        <w:spacing w:after="0"/>
        <w:rPr>
          <w:rFonts w:ascii="Times New Roman" w:eastAsia="Times New Roman" w:hAnsi="Times New Roman" w:cs="Times New Roman"/>
          <w:sz w:val="28"/>
          <w:szCs w:val="28"/>
          <w:lang w:val="fr-FR"/>
        </w:rPr>
      </w:pPr>
    </w:p>
    <w:p w:rsidR="003D1DA0" w:rsidRPr="003D1DA0" w:rsidRDefault="003D1DA0" w:rsidP="003D1DA0">
      <w:pPr>
        <w:tabs>
          <w:tab w:val="left" w:pos="709"/>
        </w:tabs>
        <w:ind w:firstLine="720"/>
        <w:jc w:val="right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Tătărăni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30 martie 2023</w:t>
      </w:r>
    </w:p>
    <w:sectPr w:rsidR="003D1DA0" w:rsidRPr="003D1DA0" w:rsidSect="006C63F9">
      <w:pgSz w:w="11906" w:h="16838"/>
      <w:pgMar w:top="426" w:right="566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6FC"/>
    <w:rsid w:val="00097773"/>
    <w:rsid w:val="001F131F"/>
    <w:rsid w:val="00207207"/>
    <w:rsid w:val="00213156"/>
    <w:rsid w:val="00221D4B"/>
    <w:rsid w:val="00231082"/>
    <w:rsid w:val="002D03C7"/>
    <w:rsid w:val="003962A2"/>
    <w:rsid w:val="003A6ACC"/>
    <w:rsid w:val="003D1DA0"/>
    <w:rsid w:val="003E1B69"/>
    <w:rsid w:val="004803C3"/>
    <w:rsid w:val="005066B1"/>
    <w:rsid w:val="00570C29"/>
    <w:rsid w:val="005778BC"/>
    <w:rsid w:val="005F31B2"/>
    <w:rsid w:val="006206F4"/>
    <w:rsid w:val="006C63F9"/>
    <w:rsid w:val="006D05A0"/>
    <w:rsid w:val="007010D6"/>
    <w:rsid w:val="00881469"/>
    <w:rsid w:val="008B7967"/>
    <w:rsid w:val="00906601"/>
    <w:rsid w:val="00947041"/>
    <w:rsid w:val="009F4DDB"/>
    <w:rsid w:val="00AA350B"/>
    <w:rsid w:val="00BC76FC"/>
    <w:rsid w:val="00BD456C"/>
    <w:rsid w:val="00C63CF6"/>
    <w:rsid w:val="00C87A28"/>
    <w:rsid w:val="00CA04D5"/>
    <w:rsid w:val="00CD0C1A"/>
    <w:rsid w:val="00D039B6"/>
    <w:rsid w:val="00D94EDF"/>
    <w:rsid w:val="00F31DDD"/>
    <w:rsid w:val="00F337E0"/>
    <w:rsid w:val="00F715C7"/>
    <w:rsid w:val="00FD2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BC76FC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BC76FC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BC76FC"/>
    <w:pPr>
      <w:keepNext/>
      <w:spacing w:after="0" w:line="240" w:lineRule="auto"/>
      <w:jc w:val="center"/>
      <w:outlineLvl w:val="2"/>
    </w:pPr>
    <w:rPr>
      <w:rFonts w:ascii="Times New Roman" w:eastAsia="Arial Unicode MS" w:hAnsi="Times New Roman" w:cs="Times New Roman"/>
      <w:sz w:val="28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C76FC"/>
    <w:rPr>
      <w:rFonts w:ascii="Times New Roman" w:eastAsia="Arial Unicode MS" w:hAnsi="Times New Roman" w:cs="Times New Roman"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BC76FC"/>
    <w:rPr>
      <w:rFonts w:ascii="Times New Roman" w:eastAsia="Arial Unicode MS" w:hAnsi="Times New Roman" w:cs="Times New Roman"/>
      <w:sz w:val="24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BC76FC"/>
    <w:rPr>
      <w:rFonts w:ascii="Times New Roman" w:eastAsia="Arial Unicode MS" w:hAnsi="Times New Roman" w:cs="Times New Roman"/>
      <w:sz w:val="28"/>
      <w:szCs w:val="20"/>
      <w:lang w:val="en-US"/>
    </w:rPr>
  </w:style>
  <w:style w:type="character" w:customStyle="1" w:styleId="ln2talineat">
    <w:name w:val="ln2talineat"/>
    <w:basedOn w:val="DefaultParagraphFont"/>
    <w:rsid w:val="00BC76FC"/>
  </w:style>
  <w:style w:type="paragraph" w:customStyle="1" w:styleId="Default">
    <w:name w:val="Default"/>
    <w:rsid w:val="006D05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rsid w:val="00906601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F31DDD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F31DDD"/>
    <w:rPr>
      <w:rFonts w:ascii="Verdana" w:eastAsia="Verdana" w:hAnsi="Verdana" w:cs="Verdana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F31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BC76FC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BC76FC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BC76FC"/>
    <w:pPr>
      <w:keepNext/>
      <w:spacing w:after="0" w:line="240" w:lineRule="auto"/>
      <w:jc w:val="center"/>
      <w:outlineLvl w:val="2"/>
    </w:pPr>
    <w:rPr>
      <w:rFonts w:ascii="Times New Roman" w:eastAsia="Arial Unicode MS" w:hAnsi="Times New Roman" w:cs="Times New Roman"/>
      <w:sz w:val="28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C76FC"/>
    <w:rPr>
      <w:rFonts w:ascii="Times New Roman" w:eastAsia="Arial Unicode MS" w:hAnsi="Times New Roman" w:cs="Times New Roman"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BC76FC"/>
    <w:rPr>
      <w:rFonts w:ascii="Times New Roman" w:eastAsia="Arial Unicode MS" w:hAnsi="Times New Roman" w:cs="Times New Roman"/>
      <w:sz w:val="24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BC76FC"/>
    <w:rPr>
      <w:rFonts w:ascii="Times New Roman" w:eastAsia="Arial Unicode MS" w:hAnsi="Times New Roman" w:cs="Times New Roman"/>
      <w:sz w:val="28"/>
      <w:szCs w:val="20"/>
      <w:lang w:val="en-US"/>
    </w:rPr>
  </w:style>
  <w:style w:type="character" w:customStyle="1" w:styleId="ln2talineat">
    <w:name w:val="ln2talineat"/>
    <w:basedOn w:val="DefaultParagraphFont"/>
    <w:rsid w:val="00BC76FC"/>
  </w:style>
  <w:style w:type="paragraph" w:customStyle="1" w:styleId="Default">
    <w:name w:val="Default"/>
    <w:rsid w:val="006D05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rsid w:val="00906601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F31DDD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F31DDD"/>
    <w:rPr>
      <w:rFonts w:ascii="Verdana" w:eastAsia="Verdana" w:hAnsi="Verdana" w:cs="Verdana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F31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primariatataran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2FB57-8833-4DAA-A60B-DE8481444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2124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Unitate Scolara</Company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Windows User</cp:lastModifiedBy>
  <cp:revision>2</cp:revision>
  <cp:lastPrinted>2023-03-30T12:23:00Z</cp:lastPrinted>
  <dcterms:created xsi:type="dcterms:W3CDTF">2023-03-30T12:27:00Z</dcterms:created>
  <dcterms:modified xsi:type="dcterms:W3CDTF">2023-03-30T12:27:00Z</dcterms:modified>
</cp:coreProperties>
</file>