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505" w:rsidRPr="00441F0C" w:rsidRDefault="00CD4505" w:rsidP="00CD4505">
      <w:pPr>
        <w:rPr>
          <w:sz w:val="26"/>
          <w:szCs w:val="26"/>
          <w:lang w:val="it-IT"/>
        </w:rPr>
      </w:pPr>
      <w:r w:rsidRPr="00441F0C">
        <w:rPr>
          <w:sz w:val="26"/>
          <w:szCs w:val="26"/>
          <w:lang w:val="it-IT"/>
        </w:rPr>
        <w:t>R O M Â N I A</w:t>
      </w:r>
    </w:p>
    <w:p w:rsidR="00CD4505" w:rsidRPr="00441F0C" w:rsidRDefault="00CD4505" w:rsidP="00CD4505">
      <w:pPr>
        <w:rPr>
          <w:sz w:val="26"/>
          <w:szCs w:val="26"/>
          <w:lang w:val="it-IT"/>
        </w:rPr>
      </w:pPr>
      <w:r w:rsidRPr="00441F0C">
        <w:rPr>
          <w:sz w:val="26"/>
          <w:szCs w:val="26"/>
          <w:lang w:val="it-IT"/>
        </w:rPr>
        <w:t>JUDEŢUL  VASLUI</w:t>
      </w:r>
    </w:p>
    <w:p w:rsidR="00CD4505" w:rsidRPr="00441F0C" w:rsidRDefault="00CD4505" w:rsidP="00CD4505">
      <w:pPr>
        <w:rPr>
          <w:sz w:val="26"/>
          <w:szCs w:val="26"/>
          <w:lang w:val="it-IT"/>
        </w:rPr>
      </w:pPr>
      <w:r w:rsidRPr="00441F0C">
        <w:rPr>
          <w:sz w:val="26"/>
          <w:szCs w:val="26"/>
          <w:lang w:val="it-IT"/>
        </w:rPr>
        <w:t>COMUNA TĂTĂRĂNI</w:t>
      </w:r>
    </w:p>
    <w:p w:rsidR="00CD4505" w:rsidRPr="000411E5" w:rsidRDefault="00CD4505" w:rsidP="00CD4505">
      <w:pPr>
        <w:rPr>
          <w:sz w:val="26"/>
          <w:szCs w:val="26"/>
        </w:rPr>
      </w:pPr>
      <w:r>
        <w:rPr>
          <w:sz w:val="26"/>
          <w:szCs w:val="26"/>
        </w:rPr>
        <w:t>PRIMA</w:t>
      </w:r>
      <w:r w:rsidRPr="000411E5">
        <w:rPr>
          <w:sz w:val="26"/>
          <w:szCs w:val="26"/>
        </w:rPr>
        <w:t>R</w:t>
      </w:r>
    </w:p>
    <w:p w:rsidR="00CD4505" w:rsidRPr="00441F0C" w:rsidRDefault="00CD4505" w:rsidP="00CD4505">
      <w:pPr>
        <w:rPr>
          <w:color w:val="FF0000"/>
          <w:sz w:val="26"/>
          <w:szCs w:val="26"/>
        </w:rPr>
      </w:pPr>
    </w:p>
    <w:p w:rsidR="00CD4505" w:rsidRPr="008C3A1A" w:rsidRDefault="00CD4505" w:rsidP="00CD4505">
      <w:pPr>
        <w:jc w:val="center"/>
        <w:rPr>
          <w:b/>
          <w:sz w:val="26"/>
          <w:szCs w:val="26"/>
        </w:rPr>
      </w:pPr>
      <w:r w:rsidRPr="008C3A1A">
        <w:rPr>
          <w:b/>
          <w:sz w:val="26"/>
          <w:szCs w:val="26"/>
        </w:rPr>
        <w:t xml:space="preserve">D I S P O Z I Ţ I A   Nr. </w:t>
      </w:r>
      <w:r w:rsidR="0099048C">
        <w:rPr>
          <w:b/>
          <w:sz w:val="26"/>
          <w:szCs w:val="26"/>
        </w:rPr>
        <w:t>109</w:t>
      </w:r>
      <w:bookmarkStart w:id="0" w:name="_GoBack"/>
      <w:bookmarkEnd w:id="0"/>
    </w:p>
    <w:p w:rsidR="00CD4505" w:rsidRPr="00441F0C" w:rsidRDefault="00CD4505" w:rsidP="00CD4505">
      <w:pPr>
        <w:jc w:val="center"/>
        <w:rPr>
          <w:b/>
          <w:sz w:val="26"/>
          <w:szCs w:val="26"/>
        </w:rPr>
      </w:pPr>
      <w:proofErr w:type="spellStart"/>
      <w:proofErr w:type="gramStart"/>
      <w:r w:rsidRPr="00441F0C">
        <w:rPr>
          <w:b/>
          <w:sz w:val="26"/>
          <w:szCs w:val="26"/>
        </w:rPr>
        <w:t>privind</w:t>
      </w:r>
      <w:proofErr w:type="spellEnd"/>
      <w:proofErr w:type="gramEnd"/>
      <w:r w:rsidRPr="00441F0C">
        <w:rPr>
          <w:b/>
          <w:sz w:val="26"/>
          <w:szCs w:val="26"/>
        </w:rPr>
        <w:t xml:space="preserve"> </w:t>
      </w:r>
      <w:proofErr w:type="spellStart"/>
      <w:r w:rsidRPr="00441F0C">
        <w:rPr>
          <w:b/>
          <w:sz w:val="26"/>
          <w:szCs w:val="26"/>
        </w:rPr>
        <w:t>stabilirea</w:t>
      </w:r>
      <w:proofErr w:type="spellEnd"/>
      <w:r w:rsidRPr="00441F0C">
        <w:rPr>
          <w:b/>
          <w:sz w:val="26"/>
          <w:szCs w:val="26"/>
        </w:rPr>
        <w:t xml:space="preserve"> </w:t>
      </w:r>
      <w:proofErr w:type="spellStart"/>
      <w:r w:rsidRPr="00441F0C">
        <w:rPr>
          <w:b/>
          <w:sz w:val="26"/>
          <w:szCs w:val="26"/>
        </w:rPr>
        <w:t>locurilor</w:t>
      </w:r>
      <w:proofErr w:type="spellEnd"/>
      <w:r w:rsidRPr="00441F0C">
        <w:rPr>
          <w:b/>
          <w:sz w:val="26"/>
          <w:szCs w:val="26"/>
        </w:rPr>
        <w:t xml:space="preserve"> </w:t>
      </w:r>
      <w:proofErr w:type="spellStart"/>
      <w:r w:rsidRPr="00441F0C">
        <w:rPr>
          <w:b/>
          <w:sz w:val="26"/>
          <w:szCs w:val="26"/>
        </w:rPr>
        <w:t>speciale</w:t>
      </w:r>
      <w:proofErr w:type="spellEnd"/>
      <w:r w:rsidRPr="00441F0C">
        <w:rPr>
          <w:b/>
          <w:sz w:val="26"/>
          <w:szCs w:val="26"/>
        </w:rPr>
        <w:t xml:space="preserve"> </w:t>
      </w:r>
      <w:proofErr w:type="spellStart"/>
      <w:r w:rsidRPr="00441F0C">
        <w:rPr>
          <w:b/>
          <w:sz w:val="26"/>
          <w:szCs w:val="26"/>
        </w:rPr>
        <w:t>pentru</w:t>
      </w:r>
      <w:proofErr w:type="spellEnd"/>
      <w:r w:rsidRPr="00441F0C">
        <w:rPr>
          <w:b/>
          <w:sz w:val="26"/>
          <w:szCs w:val="26"/>
        </w:rPr>
        <w:t xml:space="preserve"> </w:t>
      </w:r>
      <w:proofErr w:type="spellStart"/>
      <w:r w:rsidRPr="00441F0C">
        <w:rPr>
          <w:b/>
          <w:sz w:val="26"/>
          <w:szCs w:val="26"/>
        </w:rPr>
        <w:t>afişaj</w:t>
      </w:r>
      <w:proofErr w:type="spellEnd"/>
      <w:r w:rsidRPr="00441F0C">
        <w:rPr>
          <w:b/>
          <w:sz w:val="26"/>
          <w:szCs w:val="26"/>
        </w:rPr>
        <w:t xml:space="preserve"> electoral</w:t>
      </w:r>
    </w:p>
    <w:p w:rsidR="00CD4505" w:rsidRPr="00441F0C" w:rsidRDefault="00CD4505" w:rsidP="00CD4505">
      <w:pPr>
        <w:spacing w:line="360" w:lineRule="auto"/>
        <w:jc w:val="both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Prof.Ion</w:t>
      </w:r>
      <w:proofErr w:type="spellEnd"/>
      <w:r>
        <w:rPr>
          <w:sz w:val="26"/>
          <w:szCs w:val="26"/>
        </w:rPr>
        <w:t xml:space="preserve"> GENTIMIR</w:t>
      </w:r>
      <w:r w:rsidRPr="00441F0C">
        <w:rPr>
          <w:sz w:val="26"/>
          <w:szCs w:val="26"/>
        </w:rPr>
        <w:t xml:space="preserve">, </w:t>
      </w:r>
      <w:proofErr w:type="spellStart"/>
      <w:r w:rsidRPr="00441F0C">
        <w:rPr>
          <w:sz w:val="26"/>
          <w:szCs w:val="26"/>
        </w:rPr>
        <w:t>primar</w:t>
      </w:r>
      <w:proofErr w:type="spellEnd"/>
      <w:r w:rsidR="002454E1">
        <w:rPr>
          <w:sz w:val="26"/>
          <w:szCs w:val="26"/>
          <w:lang w:val="it-IT"/>
        </w:rPr>
        <w:t>ul C</w:t>
      </w:r>
      <w:r w:rsidRPr="00441F0C">
        <w:rPr>
          <w:sz w:val="26"/>
          <w:szCs w:val="26"/>
          <w:lang w:val="it-IT"/>
        </w:rPr>
        <w:t xml:space="preserve">omunei Tǎtǎrǎni, </w:t>
      </w:r>
      <w:proofErr w:type="gramStart"/>
      <w:r w:rsidRPr="00441F0C">
        <w:rPr>
          <w:sz w:val="26"/>
          <w:szCs w:val="26"/>
          <w:lang w:val="it-IT"/>
        </w:rPr>
        <w:t>judeţul  Vaslui</w:t>
      </w:r>
      <w:proofErr w:type="gramEnd"/>
      <w:r w:rsidRPr="00441F0C">
        <w:rPr>
          <w:sz w:val="26"/>
          <w:szCs w:val="26"/>
          <w:lang w:val="it-IT"/>
        </w:rPr>
        <w:t>;</w:t>
      </w:r>
    </w:p>
    <w:p w:rsidR="002454E1" w:rsidRPr="00441F0C" w:rsidRDefault="002454E1" w:rsidP="00CD4505">
      <w:pPr>
        <w:spacing w:line="360" w:lineRule="auto"/>
        <w:jc w:val="both"/>
        <w:rPr>
          <w:sz w:val="26"/>
          <w:szCs w:val="26"/>
          <w:lang w:val="it-IT"/>
        </w:rPr>
      </w:pPr>
    </w:p>
    <w:p w:rsidR="00CD4505" w:rsidRDefault="002454E1" w:rsidP="00CD4505">
      <w:pPr>
        <w:tabs>
          <w:tab w:val="left" w:pos="9072"/>
        </w:tabs>
        <w:spacing w:line="360" w:lineRule="auto"/>
        <w:ind w:right="43"/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          </w:t>
      </w:r>
      <w:proofErr w:type="spellStart"/>
      <w:r w:rsidR="00CD4505" w:rsidRPr="002454E1">
        <w:rPr>
          <w:b/>
          <w:sz w:val="26"/>
          <w:szCs w:val="26"/>
        </w:rPr>
        <w:t>Având</w:t>
      </w:r>
      <w:proofErr w:type="spellEnd"/>
      <w:r w:rsidR="00CD4505" w:rsidRPr="002454E1">
        <w:rPr>
          <w:b/>
          <w:sz w:val="26"/>
          <w:szCs w:val="26"/>
        </w:rPr>
        <w:t xml:space="preserve"> </w:t>
      </w:r>
      <w:proofErr w:type="spellStart"/>
      <w:r w:rsidR="00CD4505" w:rsidRPr="002454E1">
        <w:rPr>
          <w:b/>
          <w:sz w:val="26"/>
          <w:szCs w:val="26"/>
        </w:rPr>
        <w:t>în</w:t>
      </w:r>
      <w:proofErr w:type="spellEnd"/>
      <w:r w:rsidR="00CD4505" w:rsidRPr="002454E1">
        <w:rPr>
          <w:b/>
          <w:sz w:val="26"/>
          <w:szCs w:val="26"/>
        </w:rPr>
        <w:t xml:space="preserve"> </w:t>
      </w:r>
      <w:proofErr w:type="spellStart"/>
      <w:r w:rsidR="00CD4505" w:rsidRPr="002454E1">
        <w:rPr>
          <w:b/>
          <w:sz w:val="26"/>
          <w:szCs w:val="26"/>
        </w:rPr>
        <w:t>vedere</w:t>
      </w:r>
      <w:proofErr w:type="spellEnd"/>
      <w:r w:rsidR="00CD4505" w:rsidRPr="00441F0C">
        <w:rPr>
          <w:sz w:val="26"/>
          <w:szCs w:val="26"/>
        </w:rPr>
        <w:t>:</w:t>
      </w:r>
    </w:p>
    <w:p w:rsidR="002454E1" w:rsidRPr="002454E1" w:rsidRDefault="002454E1" w:rsidP="002454E1">
      <w:pPr>
        <w:pStyle w:val="ListParagraph"/>
        <w:numPr>
          <w:ilvl w:val="0"/>
          <w:numId w:val="1"/>
        </w:numPr>
        <w:tabs>
          <w:tab w:val="left" w:pos="9072"/>
        </w:tabs>
        <w:spacing w:line="360" w:lineRule="auto"/>
        <w:ind w:right="43"/>
        <w:jc w:val="both"/>
        <w:rPr>
          <w:sz w:val="26"/>
          <w:szCs w:val="26"/>
        </w:rPr>
      </w:pPr>
      <w:r w:rsidRPr="002454E1">
        <w:rPr>
          <w:sz w:val="26"/>
          <w:szCs w:val="26"/>
          <w:lang w:val="ro-RO"/>
        </w:rPr>
        <w:t>adresa</w:t>
      </w:r>
      <w:r>
        <w:rPr>
          <w:sz w:val="26"/>
          <w:szCs w:val="26"/>
          <w:lang w:val="ro-RO"/>
        </w:rPr>
        <w:t xml:space="preserve"> Institutiei Prefectului – județ</w:t>
      </w:r>
      <w:r w:rsidRPr="002454E1">
        <w:rPr>
          <w:sz w:val="26"/>
          <w:szCs w:val="26"/>
          <w:lang w:val="ro-RO"/>
        </w:rPr>
        <w:t>ul Vaslui, nr. 6041 din 25.04.2024</w:t>
      </w:r>
      <w:r>
        <w:rPr>
          <w:sz w:val="26"/>
          <w:szCs w:val="26"/>
          <w:lang w:val="ro-RO"/>
        </w:rPr>
        <w:t xml:space="preserve"> prin care se solicită</w:t>
      </w:r>
      <w:r w:rsidRPr="002454E1">
        <w:rPr>
          <w:sz w:val="26"/>
          <w:szCs w:val="26"/>
          <w:lang w:val="ro-RO"/>
        </w:rPr>
        <w:t xml:space="preserve"> stabilire</w:t>
      </w:r>
      <w:r>
        <w:rPr>
          <w:sz w:val="26"/>
          <w:szCs w:val="26"/>
          <w:lang w:val="ro-RO"/>
        </w:rPr>
        <w:t>a locurilor speciale pentru afiș</w:t>
      </w:r>
      <w:r w:rsidRPr="002454E1">
        <w:rPr>
          <w:sz w:val="26"/>
          <w:szCs w:val="26"/>
          <w:lang w:val="ro-RO"/>
        </w:rPr>
        <w:t>aj electoral</w:t>
      </w:r>
      <w:r>
        <w:rPr>
          <w:sz w:val="26"/>
          <w:szCs w:val="26"/>
          <w:lang w:val="ro-RO"/>
        </w:rPr>
        <w:t xml:space="preserve"> necesare pentru buna desfaș</w:t>
      </w:r>
      <w:r w:rsidRPr="002454E1">
        <w:rPr>
          <w:sz w:val="26"/>
          <w:szCs w:val="26"/>
          <w:lang w:val="ro-RO"/>
        </w:rPr>
        <w:t>urare a alegerilor locale din 09 iunie 2024</w:t>
      </w:r>
      <w:r>
        <w:rPr>
          <w:sz w:val="26"/>
          <w:szCs w:val="26"/>
          <w:lang w:val="ro-RO"/>
        </w:rPr>
        <w:t>, î</w:t>
      </w:r>
      <w:r w:rsidRPr="002454E1">
        <w:rPr>
          <w:sz w:val="26"/>
          <w:szCs w:val="26"/>
          <w:lang w:val="ro-RO"/>
        </w:rPr>
        <w:t xml:space="preserve">n comuna </w:t>
      </w:r>
      <w:r>
        <w:rPr>
          <w:sz w:val="26"/>
          <w:szCs w:val="26"/>
          <w:lang w:val="ro-RO"/>
        </w:rPr>
        <w:t>Tătărăni</w:t>
      </w:r>
      <w:r w:rsidRPr="002454E1">
        <w:rPr>
          <w:sz w:val="26"/>
          <w:szCs w:val="26"/>
          <w:lang w:val="ro-RO"/>
        </w:rPr>
        <w:t>, judetul Vaslui</w:t>
      </w:r>
      <w:r>
        <w:rPr>
          <w:sz w:val="26"/>
          <w:szCs w:val="26"/>
          <w:lang w:val="ro-RO"/>
        </w:rPr>
        <w:t>;</w:t>
      </w:r>
    </w:p>
    <w:p w:rsidR="002454E1" w:rsidRDefault="00CD4505" w:rsidP="002454E1">
      <w:pPr>
        <w:pStyle w:val="ListParagraph"/>
        <w:numPr>
          <w:ilvl w:val="0"/>
          <w:numId w:val="1"/>
        </w:numPr>
        <w:tabs>
          <w:tab w:val="left" w:pos="9072"/>
        </w:tabs>
        <w:spacing w:line="360" w:lineRule="auto"/>
        <w:ind w:right="43"/>
        <w:jc w:val="both"/>
        <w:rPr>
          <w:sz w:val="26"/>
          <w:szCs w:val="26"/>
        </w:rPr>
      </w:pPr>
      <w:proofErr w:type="spellStart"/>
      <w:proofErr w:type="gramStart"/>
      <w:r w:rsidRPr="002454E1">
        <w:rPr>
          <w:sz w:val="26"/>
          <w:szCs w:val="26"/>
        </w:rPr>
        <w:t>referatul</w:t>
      </w:r>
      <w:proofErr w:type="spellEnd"/>
      <w:proofErr w:type="gramEnd"/>
      <w:r w:rsidRPr="002454E1">
        <w:rPr>
          <w:sz w:val="26"/>
          <w:szCs w:val="26"/>
        </w:rPr>
        <w:t xml:space="preserve"> </w:t>
      </w:r>
      <w:proofErr w:type="spellStart"/>
      <w:r w:rsidRPr="002454E1">
        <w:rPr>
          <w:sz w:val="26"/>
          <w:szCs w:val="26"/>
        </w:rPr>
        <w:t>secretarului</w:t>
      </w:r>
      <w:proofErr w:type="spellEnd"/>
      <w:r w:rsidRPr="002454E1">
        <w:rPr>
          <w:sz w:val="26"/>
          <w:szCs w:val="26"/>
        </w:rPr>
        <w:t xml:space="preserve"> general al </w:t>
      </w:r>
      <w:proofErr w:type="spellStart"/>
      <w:r w:rsidRPr="002454E1">
        <w:rPr>
          <w:sz w:val="26"/>
          <w:szCs w:val="26"/>
        </w:rPr>
        <w:t>comunei</w:t>
      </w:r>
      <w:proofErr w:type="spellEnd"/>
      <w:r w:rsidRPr="002454E1">
        <w:rPr>
          <w:sz w:val="26"/>
          <w:szCs w:val="26"/>
        </w:rPr>
        <w:t xml:space="preserve"> </w:t>
      </w:r>
      <w:proofErr w:type="spellStart"/>
      <w:r w:rsidRPr="002454E1">
        <w:rPr>
          <w:sz w:val="26"/>
          <w:szCs w:val="26"/>
        </w:rPr>
        <w:t>Tătărăni</w:t>
      </w:r>
      <w:proofErr w:type="spellEnd"/>
      <w:r w:rsidRPr="002454E1">
        <w:rPr>
          <w:sz w:val="26"/>
          <w:szCs w:val="26"/>
        </w:rPr>
        <w:t xml:space="preserve"> nr. </w:t>
      </w:r>
      <w:r w:rsidR="002454E1" w:rsidRPr="002454E1">
        <w:rPr>
          <w:sz w:val="26"/>
          <w:szCs w:val="26"/>
          <w:lang w:val="fr-FR"/>
        </w:rPr>
        <w:t>1996</w:t>
      </w:r>
      <w:r w:rsidRPr="002454E1">
        <w:rPr>
          <w:sz w:val="26"/>
          <w:szCs w:val="26"/>
          <w:lang w:val="fr-FR"/>
        </w:rPr>
        <w:t>/</w:t>
      </w:r>
      <w:r w:rsidR="002454E1" w:rsidRPr="002454E1">
        <w:rPr>
          <w:sz w:val="26"/>
          <w:szCs w:val="26"/>
          <w:lang w:val="fr-FR"/>
        </w:rPr>
        <w:t>29.04.2024</w:t>
      </w:r>
      <w:r w:rsidRPr="002454E1">
        <w:rPr>
          <w:sz w:val="26"/>
          <w:szCs w:val="26"/>
        </w:rPr>
        <w:t>;</w:t>
      </w:r>
    </w:p>
    <w:p w:rsidR="002454E1" w:rsidRPr="002454E1" w:rsidRDefault="002454E1" w:rsidP="002454E1">
      <w:pPr>
        <w:pStyle w:val="ListParagraph"/>
        <w:tabs>
          <w:tab w:val="left" w:pos="9072"/>
        </w:tabs>
        <w:spacing w:line="360" w:lineRule="auto"/>
        <w:ind w:right="43"/>
        <w:jc w:val="both"/>
        <w:rPr>
          <w:sz w:val="26"/>
          <w:szCs w:val="26"/>
        </w:rPr>
      </w:pPr>
    </w:p>
    <w:p w:rsidR="002454E1" w:rsidRDefault="002454E1" w:rsidP="002454E1">
      <w:pPr>
        <w:pStyle w:val="ListParagraph"/>
        <w:tabs>
          <w:tab w:val="left" w:pos="9072"/>
        </w:tabs>
        <w:spacing w:line="360" w:lineRule="auto"/>
        <w:ind w:right="43"/>
        <w:jc w:val="both"/>
        <w:rPr>
          <w:sz w:val="26"/>
          <w:szCs w:val="26"/>
          <w:lang w:val="ro-RO"/>
        </w:rPr>
      </w:pPr>
      <w:r w:rsidRPr="002454E1">
        <w:rPr>
          <w:b/>
          <w:sz w:val="26"/>
          <w:szCs w:val="26"/>
          <w:lang w:val="ro-RO"/>
        </w:rPr>
        <w:t>În conformitate cu</w:t>
      </w:r>
      <w:r>
        <w:rPr>
          <w:sz w:val="26"/>
          <w:szCs w:val="26"/>
          <w:lang w:val="ro-RO"/>
        </w:rPr>
        <w:t>:</w:t>
      </w:r>
    </w:p>
    <w:p w:rsidR="00CD4505" w:rsidRDefault="002454E1" w:rsidP="002454E1">
      <w:pPr>
        <w:pStyle w:val="ListParagraph"/>
        <w:numPr>
          <w:ilvl w:val="0"/>
          <w:numId w:val="2"/>
        </w:numPr>
        <w:tabs>
          <w:tab w:val="left" w:pos="9072"/>
        </w:tabs>
        <w:spacing w:line="360" w:lineRule="auto"/>
        <w:ind w:right="43"/>
        <w:jc w:val="both"/>
        <w:rPr>
          <w:sz w:val="26"/>
          <w:szCs w:val="26"/>
          <w:lang w:val="it-IT"/>
        </w:rPr>
      </w:pPr>
      <w:r w:rsidRPr="00BC0E9C">
        <w:rPr>
          <w:sz w:val="26"/>
          <w:szCs w:val="26"/>
          <w:lang w:val="it-IT"/>
        </w:rPr>
        <w:t xml:space="preserve">pct. </w:t>
      </w:r>
      <w:r>
        <w:rPr>
          <w:sz w:val="26"/>
          <w:szCs w:val="26"/>
          <w:lang w:val="it-IT"/>
        </w:rPr>
        <w:t>105</w:t>
      </w:r>
      <w:r w:rsidRPr="00BC0E9C">
        <w:rPr>
          <w:sz w:val="26"/>
          <w:szCs w:val="26"/>
          <w:lang w:val="it-IT"/>
        </w:rPr>
        <w:t xml:space="preserve"> din Hotǎrậrea Guvernului nr. </w:t>
      </w:r>
      <w:r>
        <w:rPr>
          <w:sz w:val="26"/>
          <w:szCs w:val="26"/>
          <w:lang w:val="it-IT"/>
        </w:rPr>
        <w:t>199/</w:t>
      </w:r>
      <w:r w:rsidRPr="00CF16EF">
        <w:rPr>
          <w:sz w:val="26"/>
          <w:szCs w:val="26"/>
          <w:lang w:val="it-IT"/>
        </w:rPr>
        <w:t xml:space="preserve">2024 </w:t>
      </w:r>
      <w:proofErr w:type="spellStart"/>
      <w:r w:rsidRPr="00CF16EF">
        <w:rPr>
          <w:sz w:val="26"/>
          <w:szCs w:val="26"/>
        </w:rPr>
        <w:t>privind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aprobarea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calendarului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acţiunilor</w:t>
      </w:r>
      <w:proofErr w:type="spellEnd"/>
      <w:r w:rsidRPr="00CF16EF">
        <w:rPr>
          <w:sz w:val="26"/>
          <w:szCs w:val="26"/>
        </w:rPr>
        <w:t xml:space="preserve"> din </w:t>
      </w:r>
      <w:proofErr w:type="spellStart"/>
      <w:r w:rsidRPr="00CF16EF">
        <w:rPr>
          <w:sz w:val="26"/>
          <w:szCs w:val="26"/>
        </w:rPr>
        <w:t>cuprinsul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perioadei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electorale</w:t>
      </w:r>
      <w:proofErr w:type="spellEnd"/>
      <w:r w:rsidRPr="00CF16EF">
        <w:rPr>
          <w:sz w:val="26"/>
          <w:szCs w:val="26"/>
        </w:rPr>
        <w:t xml:space="preserve"> la </w:t>
      </w:r>
      <w:proofErr w:type="spellStart"/>
      <w:r w:rsidRPr="00CF16EF">
        <w:rPr>
          <w:sz w:val="26"/>
          <w:szCs w:val="26"/>
        </w:rPr>
        <w:t>alegerile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pentru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membrii</w:t>
      </w:r>
      <w:proofErr w:type="spellEnd"/>
      <w:r w:rsidRPr="00CF16EF">
        <w:rPr>
          <w:sz w:val="26"/>
          <w:szCs w:val="26"/>
        </w:rPr>
        <w:t xml:space="preserve"> din </w:t>
      </w:r>
      <w:proofErr w:type="spellStart"/>
      <w:r w:rsidRPr="00CF16EF">
        <w:rPr>
          <w:sz w:val="26"/>
          <w:szCs w:val="26"/>
        </w:rPr>
        <w:t>România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în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Parlamentul</w:t>
      </w:r>
      <w:proofErr w:type="spellEnd"/>
      <w:r w:rsidRPr="00CF16EF">
        <w:rPr>
          <w:sz w:val="26"/>
          <w:szCs w:val="26"/>
        </w:rPr>
        <w:t xml:space="preserve"> European din </w:t>
      </w:r>
      <w:proofErr w:type="spellStart"/>
      <w:r w:rsidRPr="00CF16EF">
        <w:rPr>
          <w:sz w:val="26"/>
          <w:szCs w:val="26"/>
        </w:rPr>
        <w:t>anul</w:t>
      </w:r>
      <w:proofErr w:type="spellEnd"/>
      <w:r w:rsidRPr="00CF16EF">
        <w:rPr>
          <w:sz w:val="26"/>
          <w:szCs w:val="26"/>
        </w:rPr>
        <w:t xml:space="preserve"> 2024 </w:t>
      </w:r>
      <w:proofErr w:type="spellStart"/>
      <w:r w:rsidRPr="00CF16EF">
        <w:rPr>
          <w:sz w:val="26"/>
          <w:szCs w:val="26"/>
        </w:rPr>
        <w:t>şi</w:t>
      </w:r>
      <w:proofErr w:type="spellEnd"/>
      <w:r w:rsidRPr="00CF16EF">
        <w:rPr>
          <w:sz w:val="26"/>
          <w:szCs w:val="26"/>
        </w:rPr>
        <w:t xml:space="preserve"> la </w:t>
      </w:r>
      <w:proofErr w:type="spellStart"/>
      <w:r w:rsidRPr="00CF16EF">
        <w:rPr>
          <w:sz w:val="26"/>
          <w:szCs w:val="26"/>
        </w:rPr>
        <w:t>alegerile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pentru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autorităţile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administraţiei</w:t>
      </w:r>
      <w:proofErr w:type="spellEnd"/>
      <w:r w:rsidRPr="00CF16EF">
        <w:rPr>
          <w:sz w:val="26"/>
          <w:szCs w:val="26"/>
        </w:rPr>
        <w:t xml:space="preserve"> </w:t>
      </w:r>
      <w:proofErr w:type="spellStart"/>
      <w:r w:rsidRPr="00CF16EF">
        <w:rPr>
          <w:sz w:val="26"/>
          <w:szCs w:val="26"/>
        </w:rPr>
        <w:t>publice</w:t>
      </w:r>
      <w:proofErr w:type="spellEnd"/>
      <w:r w:rsidRPr="00CF16EF">
        <w:rPr>
          <w:sz w:val="26"/>
          <w:szCs w:val="26"/>
        </w:rPr>
        <w:t xml:space="preserve"> locale din </w:t>
      </w:r>
      <w:proofErr w:type="spellStart"/>
      <w:r w:rsidRPr="00CF16EF">
        <w:rPr>
          <w:sz w:val="26"/>
          <w:szCs w:val="26"/>
        </w:rPr>
        <w:t>anul</w:t>
      </w:r>
      <w:proofErr w:type="spellEnd"/>
      <w:r w:rsidRPr="00CF16EF">
        <w:rPr>
          <w:sz w:val="26"/>
          <w:szCs w:val="26"/>
        </w:rPr>
        <w:t xml:space="preserve"> 2024</w:t>
      </w:r>
      <w:r w:rsidR="00CD4505" w:rsidRPr="00441F0C">
        <w:rPr>
          <w:sz w:val="26"/>
          <w:szCs w:val="26"/>
          <w:lang w:val="it-IT"/>
        </w:rPr>
        <w:t xml:space="preserve">; </w:t>
      </w:r>
    </w:p>
    <w:p w:rsidR="002454E1" w:rsidRPr="002454E1" w:rsidRDefault="002454E1" w:rsidP="002454E1">
      <w:pPr>
        <w:pStyle w:val="ListParagraph"/>
        <w:tabs>
          <w:tab w:val="left" w:pos="9072"/>
        </w:tabs>
        <w:spacing w:line="360" w:lineRule="auto"/>
        <w:ind w:left="1245" w:right="43"/>
        <w:jc w:val="both"/>
        <w:rPr>
          <w:sz w:val="26"/>
          <w:szCs w:val="26"/>
          <w:lang w:val="ro-RO"/>
        </w:rPr>
      </w:pPr>
    </w:p>
    <w:p w:rsidR="00CD4505" w:rsidRPr="002454E1" w:rsidRDefault="00CD4505" w:rsidP="002454E1">
      <w:pPr>
        <w:spacing w:line="360" w:lineRule="auto"/>
        <w:ind w:firstLine="851"/>
        <w:jc w:val="both"/>
        <w:rPr>
          <w:bCs/>
          <w:sz w:val="26"/>
          <w:szCs w:val="26"/>
          <w:lang w:val="ro-RO"/>
        </w:rPr>
      </w:pPr>
      <w:r w:rsidRPr="00441F0C">
        <w:rPr>
          <w:sz w:val="26"/>
          <w:szCs w:val="26"/>
          <w:lang w:val="it-IT"/>
        </w:rPr>
        <w:t xml:space="preserve">b) </w:t>
      </w:r>
      <w:r w:rsidR="002454E1" w:rsidRPr="002454E1">
        <w:rPr>
          <w:sz w:val="26"/>
          <w:szCs w:val="26"/>
          <w:lang w:val="ro-RO"/>
        </w:rPr>
        <w:t xml:space="preserve">prevederile art. 79 alin. (1) si alin. (2) din Legea nr. 115/2015 </w:t>
      </w:r>
      <w:r w:rsidR="002454E1" w:rsidRPr="002454E1">
        <w:rPr>
          <w:bCs/>
          <w:sz w:val="26"/>
          <w:szCs w:val="26"/>
          <w:lang w:val="ro-RO"/>
        </w:rPr>
        <w:t xml:space="preserve">pentru alegerea autorităţilor administraţiei publice locale, pentru modificarea </w:t>
      </w:r>
      <w:r w:rsidR="002454E1" w:rsidRPr="002454E1">
        <w:rPr>
          <w:bCs/>
          <w:sz w:val="26"/>
          <w:szCs w:val="26"/>
          <w:lang w:val="ro-RO"/>
        </w:rPr>
        <w:fldChar w:fldCharType="begin"/>
      </w:r>
      <w:r w:rsidR="002454E1" w:rsidRPr="002454E1">
        <w:rPr>
          <w:bCs/>
          <w:sz w:val="26"/>
          <w:szCs w:val="26"/>
          <w:lang w:val="ro-RO"/>
        </w:rPr>
        <w:instrText xml:space="preserve"> HYPERLINK "unsaved://LexNavigator.htm/DB0;LexAct%2094060" </w:instrText>
      </w:r>
      <w:r w:rsidR="002454E1" w:rsidRPr="002454E1">
        <w:rPr>
          <w:bCs/>
          <w:sz w:val="26"/>
          <w:szCs w:val="26"/>
          <w:lang w:val="ro-RO"/>
        </w:rPr>
        <w:fldChar w:fldCharType="separate"/>
      </w:r>
      <w:r w:rsidR="002454E1" w:rsidRPr="002454E1">
        <w:rPr>
          <w:rStyle w:val="Hyperlink"/>
          <w:bCs/>
          <w:sz w:val="26"/>
          <w:szCs w:val="26"/>
          <w:lang w:val="ro-RO"/>
        </w:rPr>
        <w:t>Legii administraţiei publice locale nr. 215/2001</w:t>
      </w:r>
      <w:r w:rsidR="002454E1" w:rsidRPr="002454E1">
        <w:rPr>
          <w:bCs/>
          <w:sz w:val="26"/>
          <w:szCs w:val="26"/>
          <w:lang w:val="ro-RO"/>
        </w:rPr>
        <w:fldChar w:fldCharType="end"/>
      </w:r>
      <w:r w:rsidR="002454E1" w:rsidRPr="002454E1">
        <w:rPr>
          <w:bCs/>
          <w:sz w:val="26"/>
          <w:szCs w:val="26"/>
          <w:lang w:val="ro-RO"/>
        </w:rPr>
        <w:t xml:space="preserve">, precum şi pentru modificarea şi completarea </w:t>
      </w:r>
      <w:r w:rsidR="0099048C">
        <w:fldChar w:fldCharType="begin"/>
      </w:r>
      <w:r w:rsidR="0099048C">
        <w:instrText xml:space="preserve"> HYPERLINK "unsave</w:instrText>
      </w:r>
      <w:r w:rsidR="0099048C">
        <w:instrText xml:space="preserve">d://LexNavigator.htm/DB0;LexAct%2071644" </w:instrText>
      </w:r>
      <w:r w:rsidR="0099048C">
        <w:fldChar w:fldCharType="separate"/>
      </w:r>
      <w:r w:rsidR="002454E1" w:rsidRPr="002454E1">
        <w:rPr>
          <w:rStyle w:val="Hyperlink"/>
          <w:bCs/>
          <w:sz w:val="26"/>
          <w:szCs w:val="26"/>
          <w:lang w:val="ro-RO"/>
        </w:rPr>
        <w:t>Legii nr. 393/2004</w:t>
      </w:r>
      <w:r w:rsidR="0099048C">
        <w:rPr>
          <w:rStyle w:val="Hyperlink"/>
          <w:bCs/>
          <w:sz w:val="26"/>
          <w:szCs w:val="26"/>
          <w:lang w:val="ro-RO"/>
        </w:rPr>
        <w:fldChar w:fldCharType="end"/>
      </w:r>
      <w:r w:rsidR="002454E1" w:rsidRPr="002454E1">
        <w:rPr>
          <w:bCs/>
          <w:sz w:val="26"/>
          <w:szCs w:val="26"/>
          <w:lang w:val="ro-RO"/>
        </w:rPr>
        <w:t xml:space="preserve"> privind Statutul aleşilor locali</w:t>
      </w:r>
      <w:r w:rsidR="002454E1" w:rsidRPr="002454E1">
        <w:rPr>
          <w:sz w:val="26"/>
          <w:szCs w:val="26"/>
          <w:lang w:val="ro-RO"/>
        </w:rPr>
        <w:t>;</w:t>
      </w:r>
    </w:p>
    <w:p w:rsidR="002454E1" w:rsidRDefault="002454E1" w:rsidP="00CD4505">
      <w:pPr>
        <w:spacing w:line="360" w:lineRule="auto"/>
        <w:ind w:right="23" w:firstLine="851"/>
        <w:jc w:val="both"/>
        <w:rPr>
          <w:sz w:val="26"/>
          <w:szCs w:val="26"/>
        </w:rPr>
      </w:pPr>
    </w:p>
    <w:p w:rsidR="00CD4505" w:rsidRPr="0002539C" w:rsidRDefault="00CD4505" w:rsidP="00CD4505">
      <w:pPr>
        <w:spacing w:line="360" w:lineRule="auto"/>
        <w:ind w:right="23" w:firstLine="851"/>
        <w:jc w:val="both"/>
        <w:rPr>
          <w:sz w:val="26"/>
          <w:szCs w:val="26"/>
        </w:rPr>
      </w:pPr>
      <w:proofErr w:type="spellStart"/>
      <w:proofErr w:type="gramStart"/>
      <w:r w:rsidRPr="0002539C">
        <w:rPr>
          <w:sz w:val="26"/>
          <w:szCs w:val="26"/>
        </w:rPr>
        <w:t>În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temeiul</w:t>
      </w:r>
      <w:proofErr w:type="spellEnd"/>
      <w:r w:rsidRPr="0002539C">
        <w:rPr>
          <w:sz w:val="26"/>
          <w:szCs w:val="26"/>
        </w:rPr>
        <w:t xml:space="preserve"> art.</w:t>
      </w:r>
      <w:proofErr w:type="gramEnd"/>
      <w:r w:rsidRPr="0002539C">
        <w:rPr>
          <w:sz w:val="26"/>
          <w:szCs w:val="26"/>
        </w:rPr>
        <w:t xml:space="preserve"> </w:t>
      </w:r>
      <w:proofErr w:type="gramStart"/>
      <w:r w:rsidRPr="0002539C">
        <w:rPr>
          <w:sz w:val="26"/>
          <w:szCs w:val="26"/>
        </w:rPr>
        <w:t xml:space="preserve">155, </w:t>
      </w:r>
      <w:proofErr w:type="spellStart"/>
      <w:r w:rsidRPr="0002539C">
        <w:rPr>
          <w:sz w:val="26"/>
          <w:szCs w:val="26"/>
        </w:rPr>
        <w:t>alin</w:t>
      </w:r>
      <w:proofErr w:type="spellEnd"/>
      <w:r w:rsidRPr="0002539C">
        <w:rPr>
          <w:sz w:val="26"/>
          <w:szCs w:val="26"/>
        </w:rPr>
        <w:t>.</w:t>
      </w:r>
      <w:proofErr w:type="gramEnd"/>
      <w:r w:rsidRPr="0002539C">
        <w:rPr>
          <w:sz w:val="26"/>
          <w:szCs w:val="26"/>
        </w:rPr>
        <w:t xml:space="preserve"> (1), lit. (a) </w:t>
      </w:r>
      <w:proofErr w:type="spellStart"/>
      <w:proofErr w:type="gramStart"/>
      <w:r w:rsidRPr="0002539C">
        <w:rPr>
          <w:sz w:val="26"/>
          <w:szCs w:val="26"/>
        </w:rPr>
        <w:t>şi</w:t>
      </w:r>
      <w:proofErr w:type="spellEnd"/>
      <w:proofErr w:type="gramEnd"/>
      <w:r w:rsidRPr="0002539C">
        <w:rPr>
          <w:sz w:val="26"/>
          <w:szCs w:val="26"/>
        </w:rPr>
        <w:t xml:space="preserve"> (e) </w:t>
      </w:r>
      <w:proofErr w:type="spellStart"/>
      <w:r w:rsidRPr="0002539C">
        <w:rPr>
          <w:sz w:val="26"/>
          <w:szCs w:val="26"/>
        </w:rPr>
        <w:t>şi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alin</w:t>
      </w:r>
      <w:proofErr w:type="spellEnd"/>
      <w:r w:rsidRPr="0002539C">
        <w:rPr>
          <w:sz w:val="26"/>
          <w:szCs w:val="26"/>
        </w:rPr>
        <w:t xml:space="preserve">. (2), lit. (b), art. </w:t>
      </w:r>
      <w:proofErr w:type="gramStart"/>
      <w:r w:rsidRPr="0002539C">
        <w:rPr>
          <w:sz w:val="26"/>
          <w:szCs w:val="26"/>
        </w:rPr>
        <w:t xml:space="preserve">196 </w:t>
      </w:r>
      <w:proofErr w:type="spellStart"/>
      <w:r w:rsidRPr="0002539C">
        <w:rPr>
          <w:sz w:val="26"/>
          <w:szCs w:val="26"/>
        </w:rPr>
        <w:t>alin</w:t>
      </w:r>
      <w:proofErr w:type="spellEnd"/>
      <w:r w:rsidRPr="0002539C">
        <w:rPr>
          <w:sz w:val="26"/>
          <w:szCs w:val="26"/>
        </w:rPr>
        <w:t>.</w:t>
      </w:r>
      <w:proofErr w:type="gramEnd"/>
      <w:r w:rsidRPr="0002539C">
        <w:rPr>
          <w:sz w:val="26"/>
          <w:szCs w:val="26"/>
        </w:rPr>
        <w:t xml:space="preserve"> 1 lit. (b) </w:t>
      </w:r>
      <w:proofErr w:type="spellStart"/>
      <w:proofErr w:type="gramStart"/>
      <w:r w:rsidRPr="0002539C">
        <w:rPr>
          <w:sz w:val="26"/>
          <w:szCs w:val="26"/>
        </w:rPr>
        <w:t>şi</w:t>
      </w:r>
      <w:proofErr w:type="spellEnd"/>
      <w:proofErr w:type="gramEnd"/>
      <w:r w:rsidRPr="0002539C">
        <w:rPr>
          <w:sz w:val="26"/>
          <w:szCs w:val="26"/>
        </w:rPr>
        <w:t xml:space="preserve"> art. 200 din </w:t>
      </w:r>
      <w:proofErr w:type="spellStart"/>
      <w:r w:rsidRPr="0002539C">
        <w:rPr>
          <w:sz w:val="26"/>
          <w:szCs w:val="26"/>
        </w:rPr>
        <w:t>Ordonanţa</w:t>
      </w:r>
      <w:proofErr w:type="spellEnd"/>
      <w:r w:rsidRPr="0002539C">
        <w:rPr>
          <w:sz w:val="26"/>
          <w:szCs w:val="26"/>
        </w:rPr>
        <w:t xml:space="preserve"> de </w:t>
      </w:r>
      <w:proofErr w:type="spellStart"/>
      <w:r w:rsidRPr="0002539C">
        <w:rPr>
          <w:sz w:val="26"/>
          <w:szCs w:val="26"/>
        </w:rPr>
        <w:t>Urgenţa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privind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Codul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Administrativ</w:t>
      </w:r>
      <w:proofErr w:type="spellEnd"/>
      <w:r w:rsidRPr="0002539C">
        <w:rPr>
          <w:sz w:val="26"/>
          <w:szCs w:val="26"/>
        </w:rPr>
        <w:t xml:space="preserve"> nr. 57/2019, cu </w:t>
      </w:r>
      <w:proofErr w:type="spellStart"/>
      <w:r w:rsidRPr="0002539C">
        <w:rPr>
          <w:sz w:val="26"/>
          <w:szCs w:val="26"/>
        </w:rPr>
        <w:t>modificările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ulterioare</w:t>
      </w:r>
      <w:proofErr w:type="spellEnd"/>
      <w:r w:rsidRPr="0002539C">
        <w:rPr>
          <w:sz w:val="26"/>
          <w:szCs w:val="26"/>
        </w:rPr>
        <w:t xml:space="preserve">, </w:t>
      </w:r>
    </w:p>
    <w:p w:rsidR="00CD4505" w:rsidRPr="0002539C" w:rsidRDefault="00CD4505" w:rsidP="00CD4505">
      <w:pPr>
        <w:spacing w:line="360" w:lineRule="auto"/>
        <w:jc w:val="center"/>
        <w:rPr>
          <w:b/>
          <w:sz w:val="26"/>
          <w:szCs w:val="26"/>
          <w:lang w:val="it-IT"/>
        </w:rPr>
      </w:pPr>
      <w:r w:rsidRPr="0002539C">
        <w:rPr>
          <w:b/>
          <w:sz w:val="26"/>
          <w:szCs w:val="26"/>
          <w:lang w:val="it-IT"/>
        </w:rPr>
        <w:t>D I S P U N :</w:t>
      </w:r>
    </w:p>
    <w:p w:rsidR="00FF53E8" w:rsidRDefault="00CD4505" w:rsidP="00FF53E8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41F0C">
        <w:rPr>
          <w:b/>
          <w:color w:val="FF0000"/>
          <w:sz w:val="26"/>
          <w:szCs w:val="26"/>
          <w:lang w:val="it-IT"/>
        </w:rPr>
        <w:t xml:space="preserve">  </w:t>
      </w:r>
      <w:r w:rsidRPr="002620E8">
        <w:rPr>
          <w:b/>
          <w:sz w:val="26"/>
          <w:szCs w:val="26"/>
          <w:u w:val="single"/>
          <w:lang w:val="it-IT"/>
        </w:rPr>
        <w:t>Art.</w:t>
      </w:r>
      <w:r>
        <w:rPr>
          <w:b/>
          <w:sz w:val="26"/>
          <w:szCs w:val="26"/>
          <w:u w:val="single"/>
          <w:lang w:val="it-IT"/>
        </w:rPr>
        <w:t xml:space="preserve"> </w:t>
      </w:r>
      <w:r w:rsidRPr="002620E8">
        <w:rPr>
          <w:b/>
          <w:sz w:val="26"/>
          <w:szCs w:val="26"/>
          <w:u w:val="single"/>
          <w:lang w:val="it-IT"/>
        </w:rPr>
        <w:t>1.</w:t>
      </w:r>
      <w:r w:rsidRPr="002620E8">
        <w:rPr>
          <w:b/>
          <w:sz w:val="26"/>
          <w:szCs w:val="26"/>
          <w:lang w:val="it-IT"/>
        </w:rPr>
        <w:t xml:space="preserve"> </w:t>
      </w:r>
      <w:r>
        <w:rPr>
          <w:b/>
          <w:sz w:val="26"/>
          <w:szCs w:val="26"/>
          <w:lang w:val="it-IT"/>
        </w:rPr>
        <w:t xml:space="preserve">- </w:t>
      </w:r>
      <w:r w:rsidR="002454E1" w:rsidRPr="002454E1">
        <w:rPr>
          <w:sz w:val="26"/>
          <w:szCs w:val="26"/>
          <w:lang w:val="pt-BR"/>
        </w:rPr>
        <w:t xml:space="preserve">Pentru alegerile </w:t>
      </w:r>
      <w:r w:rsidR="002454E1">
        <w:rPr>
          <w:sz w:val="26"/>
          <w:szCs w:val="26"/>
          <w:lang w:val="pt-BR"/>
        </w:rPr>
        <w:t>autorităț</w:t>
      </w:r>
      <w:r w:rsidR="002454E1" w:rsidRPr="002454E1">
        <w:rPr>
          <w:sz w:val="26"/>
          <w:szCs w:val="26"/>
          <w:lang w:val="pt-BR"/>
        </w:rPr>
        <w:t>ilor administr</w:t>
      </w:r>
      <w:r w:rsidR="002454E1">
        <w:rPr>
          <w:sz w:val="26"/>
          <w:szCs w:val="26"/>
          <w:lang w:val="pt-BR"/>
        </w:rPr>
        <w:t>aț</w:t>
      </w:r>
      <w:r w:rsidR="002454E1" w:rsidRPr="002454E1">
        <w:rPr>
          <w:sz w:val="26"/>
          <w:szCs w:val="26"/>
          <w:lang w:val="pt-BR"/>
        </w:rPr>
        <w:t xml:space="preserve">iei publice locale din anul 2024, </w:t>
      </w:r>
      <w:r w:rsidRPr="002620E8">
        <w:rPr>
          <w:sz w:val="26"/>
          <w:szCs w:val="26"/>
          <w:lang w:val="it-IT"/>
        </w:rPr>
        <w:t xml:space="preserve">la nivelul </w:t>
      </w:r>
      <w:r w:rsidRPr="00A40468">
        <w:rPr>
          <w:sz w:val="26"/>
          <w:szCs w:val="26"/>
          <w:lang w:val="it-IT"/>
        </w:rPr>
        <w:t>comunei Tǎtǎrǎni, judeţul Vaslui se stabilesc urmǎtoarele locuri speciale pentru afişaj electoral: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Tǎtǎrǎni panoul din faţa Caminului cultural;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lastRenderedPageBreak/>
        <w:t>în satul Leoşti panoul din faţa Cǎminului cultural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Balţaţi panoul din faţa Magazinului ,,I.I. Cazacu’;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Stroieşti panoul din faţa Bisericii;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 xml:space="preserve"> în satul Crǎsnǎşeni panoul din faţa locuinţei familiei Chirica Maria;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Valea lui Bosie panoul din faţa locuinţei familiei Baciu Maria;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 xml:space="preserve"> în satul Giurgeşti panoul din faţa locuinţei doamnei Cozma Elena;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Valea Seacǎ panoul din faţa locuinţei familiei Gosav Eugenia;</w:t>
      </w:r>
    </w:p>
    <w:p w:rsidR="00CD4505" w:rsidRP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Manţu panoul din faţa locuinţei familiei Huţuţui Mihai.</w:t>
      </w:r>
    </w:p>
    <w:p w:rsidR="00FF53E8" w:rsidRPr="00FF53E8" w:rsidRDefault="00FF53E8" w:rsidP="00CD4505">
      <w:pPr>
        <w:ind w:firstLine="851"/>
        <w:jc w:val="both"/>
        <w:rPr>
          <w:sz w:val="26"/>
          <w:szCs w:val="26"/>
          <w:lang w:val="it-IT"/>
        </w:rPr>
      </w:pPr>
    </w:p>
    <w:p w:rsidR="00FF53E8" w:rsidRPr="00FF53E8" w:rsidRDefault="00FF53E8" w:rsidP="00FF53E8">
      <w:pPr>
        <w:tabs>
          <w:tab w:val="left" w:pos="720"/>
        </w:tabs>
        <w:jc w:val="both"/>
        <w:rPr>
          <w:sz w:val="26"/>
          <w:szCs w:val="26"/>
        </w:rPr>
      </w:pPr>
      <w:r w:rsidRPr="00FF53E8">
        <w:rPr>
          <w:color w:val="FF0000"/>
          <w:sz w:val="26"/>
          <w:szCs w:val="26"/>
          <w:lang w:val="it-IT"/>
        </w:rPr>
        <w:tab/>
        <w:t xml:space="preserve">   </w:t>
      </w:r>
      <w:r>
        <w:rPr>
          <w:b/>
          <w:sz w:val="26"/>
          <w:szCs w:val="26"/>
          <w:u w:val="single"/>
          <w:lang w:val="it-IT"/>
        </w:rPr>
        <w:t>Art.2.</w:t>
      </w:r>
      <w:r w:rsidRPr="00FF53E8">
        <w:rPr>
          <w:sz w:val="26"/>
          <w:szCs w:val="26"/>
          <w:lang w:val="it-IT"/>
        </w:rPr>
        <w:t xml:space="preserve"> </w:t>
      </w:r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Utilizarea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locurilor</w:t>
      </w:r>
      <w:proofErr w:type="spellEnd"/>
      <w:r w:rsidRPr="00FF53E8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de </w:t>
      </w:r>
      <w:proofErr w:type="spellStart"/>
      <w:r>
        <w:rPr>
          <w:sz w:val="26"/>
          <w:szCs w:val="26"/>
        </w:rPr>
        <w:t>afisaj</w:t>
      </w:r>
      <w:proofErr w:type="spellEnd"/>
      <w:r>
        <w:rPr>
          <w:sz w:val="26"/>
          <w:szCs w:val="26"/>
        </w:rPr>
        <w:t xml:space="preserve"> electoral </w:t>
      </w:r>
      <w:proofErr w:type="spellStart"/>
      <w:proofErr w:type="gramStart"/>
      <w:r>
        <w:rPr>
          <w:sz w:val="26"/>
          <w:szCs w:val="26"/>
        </w:rPr>
        <w:t>este</w:t>
      </w:r>
      <w:proofErr w:type="spellEnd"/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permisă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partidelor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politice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alianțelor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politice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alianțelor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electorale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candidaț</w:t>
      </w:r>
      <w:r w:rsidRPr="00FF53E8">
        <w:rPr>
          <w:sz w:val="26"/>
          <w:szCs w:val="26"/>
        </w:rPr>
        <w:t>ilor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independenți</w:t>
      </w:r>
      <w:proofErr w:type="spellEnd"/>
      <w:r>
        <w:rPr>
          <w:sz w:val="26"/>
          <w:szCs w:val="26"/>
        </w:rPr>
        <w:t xml:space="preserve">, care </w:t>
      </w:r>
      <w:proofErr w:type="spellStart"/>
      <w:r>
        <w:rPr>
          <w:sz w:val="26"/>
          <w:szCs w:val="26"/>
        </w:rPr>
        <w:t>participă</w:t>
      </w:r>
      <w:proofErr w:type="spellEnd"/>
      <w:r w:rsidRPr="00FF53E8">
        <w:rPr>
          <w:sz w:val="26"/>
          <w:szCs w:val="26"/>
        </w:rPr>
        <w:t xml:space="preserve"> la </w:t>
      </w:r>
      <w:proofErr w:type="spellStart"/>
      <w:r w:rsidRPr="00FF53E8">
        <w:rPr>
          <w:sz w:val="26"/>
          <w:szCs w:val="26"/>
        </w:rPr>
        <w:t>alegeri</w:t>
      </w:r>
      <w:proofErr w:type="spellEnd"/>
      <w:r w:rsidRPr="00FF53E8">
        <w:rPr>
          <w:sz w:val="26"/>
          <w:szCs w:val="26"/>
        </w:rPr>
        <w:t>.</w:t>
      </w:r>
    </w:p>
    <w:p w:rsidR="00FF53E8" w:rsidRPr="00FF53E8" w:rsidRDefault="00FF53E8" w:rsidP="00FF53E8">
      <w:pPr>
        <w:tabs>
          <w:tab w:val="left" w:pos="720"/>
        </w:tabs>
        <w:jc w:val="both"/>
        <w:rPr>
          <w:sz w:val="26"/>
          <w:szCs w:val="26"/>
        </w:rPr>
      </w:pPr>
    </w:p>
    <w:p w:rsidR="00FF53E8" w:rsidRPr="00FF53E8" w:rsidRDefault="00FF53E8" w:rsidP="00FF53E8">
      <w:pPr>
        <w:tabs>
          <w:tab w:val="left" w:pos="720"/>
        </w:tabs>
        <w:jc w:val="both"/>
        <w:rPr>
          <w:sz w:val="26"/>
          <w:szCs w:val="26"/>
        </w:rPr>
      </w:pPr>
      <w:r w:rsidRPr="00FF53E8">
        <w:rPr>
          <w:sz w:val="26"/>
          <w:szCs w:val="26"/>
        </w:rPr>
        <w:tab/>
      </w:r>
      <w:r w:rsidRPr="00FF53E8">
        <w:rPr>
          <w:sz w:val="26"/>
          <w:szCs w:val="26"/>
        </w:rPr>
        <w:t xml:space="preserve">    </w:t>
      </w:r>
      <w:proofErr w:type="gramStart"/>
      <w:r w:rsidRPr="00FF53E8">
        <w:rPr>
          <w:b/>
          <w:sz w:val="26"/>
          <w:szCs w:val="26"/>
        </w:rPr>
        <w:t>Art.</w:t>
      </w:r>
      <w:r>
        <w:rPr>
          <w:b/>
          <w:sz w:val="26"/>
          <w:szCs w:val="26"/>
        </w:rPr>
        <w:t>3</w:t>
      </w:r>
      <w:r w:rsidRPr="00FF53E8">
        <w:rPr>
          <w:b/>
          <w:sz w:val="26"/>
          <w:szCs w:val="26"/>
        </w:rPr>
        <w:t xml:space="preserve"> </w:t>
      </w:r>
      <w:r w:rsidRPr="00FF53E8">
        <w:rPr>
          <w:b/>
          <w:sz w:val="26"/>
          <w:szCs w:val="26"/>
        </w:rPr>
        <w:t>.</w:t>
      </w:r>
      <w:proofErr w:type="gramEnd"/>
      <w:r w:rsidRPr="00FF53E8">
        <w:rPr>
          <w:sz w:val="26"/>
          <w:szCs w:val="26"/>
        </w:rPr>
        <w:t xml:space="preserve"> </w:t>
      </w:r>
      <w:r w:rsidRPr="00FF53E8">
        <w:rPr>
          <w:b/>
          <w:sz w:val="26"/>
          <w:szCs w:val="26"/>
        </w:rPr>
        <w:t>(1)</w:t>
      </w:r>
      <w:r w:rsidRPr="00FF53E8">
        <w:rPr>
          <w:sz w:val="26"/>
          <w:szCs w:val="26"/>
        </w:rPr>
        <w:t xml:space="preserve"> Este </w:t>
      </w:r>
      <w:proofErr w:type="spellStart"/>
      <w:r w:rsidRPr="00FF53E8">
        <w:rPr>
          <w:sz w:val="26"/>
          <w:szCs w:val="26"/>
        </w:rPr>
        <w:t>interzisă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utilizarea</w:t>
      </w:r>
      <w:proofErr w:type="spellEnd"/>
      <w:r w:rsidRPr="00FF53E8">
        <w:rPr>
          <w:sz w:val="26"/>
          <w:szCs w:val="26"/>
        </w:rPr>
        <w:t xml:space="preserve"> de </w:t>
      </w:r>
      <w:proofErr w:type="spellStart"/>
      <w:r w:rsidRPr="00FF53E8">
        <w:rPr>
          <w:sz w:val="26"/>
          <w:szCs w:val="26"/>
        </w:rPr>
        <w:t>către</w:t>
      </w:r>
      <w:proofErr w:type="spellEnd"/>
      <w:r w:rsidRPr="00FF53E8">
        <w:rPr>
          <w:sz w:val="26"/>
          <w:szCs w:val="26"/>
        </w:rPr>
        <w:t xml:space="preserve"> un </w:t>
      </w:r>
      <w:proofErr w:type="spellStart"/>
      <w:r w:rsidRPr="00FF53E8">
        <w:rPr>
          <w:sz w:val="26"/>
          <w:szCs w:val="26"/>
        </w:rPr>
        <w:t>partid</w:t>
      </w:r>
      <w:proofErr w:type="spellEnd"/>
      <w:r w:rsidRPr="00FF53E8">
        <w:rPr>
          <w:sz w:val="26"/>
          <w:szCs w:val="26"/>
        </w:rPr>
        <w:t xml:space="preserve"> politic,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politică</w:t>
      </w:r>
      <w:proofErr w:type="spellEnd"/>
      <w:r w:rsidRPr="00FF53E8">
        <w:rPr>
          <w:sz w:val="26"/>
          <w:szCs w:val="26"/>
        </w:rPr>
        <w:t xml:space="preserve">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electorală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ori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candidat</w:t>
      </w:r>
      <w:proofErr w:type="spellEnd"/>
      <w:r w:rsidRPr="00FF53E8">
        <w:rPr>
          <w:sz w:val="26"/>
          <w:szCs w:val="26"/>
        </w:rPr>
        <w:t xml:space="preserve"> independent a </w:t>
      </w:r>
      <w:proofErr w:type="spellStart"/>
      <w:r w:rsidRPr="00FF53E8">
        <w:rPr>
          <w:sz w:val="26"/>
          <w:szCs w:val="26"/>
        </w:rPr>
        <w:t>locurilor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speciale</w:t>
      </w:r>
      <w:proofErr w:type="spellEnd"/>
      <w:r w:rsidRPr="00FF53E8">
        <w:rPr>
          <w:sz w:val="26"/>
          <w:szCs w:val="26"/>
        </w:rPr>
        <w:t xml:space="preserve"> de </w:t>
      </w:r>
      <w:proofErr w:type="spellStart"/>
      <w:r w:rsidRPr="00FF53E8">
        <w:rPr>
          <w:sz w:val="26"/>
          <w:szCs w:val="26"/>
        </w:rPr>
        <w:t>afişaj</w:t>
      </w:r>
      <w:proofErr w:type="spellEnd"/>
      <w:r w:rsidRPr="00FF53E8">
        <w:rPr>
          <w:sz w:val="26"/>
          <w:szCs w:val="26"/>
        </w:rPr>
        <w:t xml:space="preserve"> electoral, </w:t>
      </w:r>
      <w:proofErr w:type="spellStart"/>
      <w:r w:rsidRPr="00FF53E8">
        <w:rPr>
          <w:sz w:val="26"/>
          <w:szCs w:val="26"/>
        </w:rPr>
        <w:t>astfel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încât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să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împiedice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folosirea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acestora</w:t>
      </w:r>
      <w:proofErr w:type="spellEnd"/>
      <w:r w:rsidRPr="00FF53E8">
        <w:rPr>
          <w:sz w:val="26"/>
          <w:szCs w:val="26"/>
        </w:rPr>
        <w:t xml:space="preserve"> de </w:t>
      </w:r>
      <w:proofErr w:type="spellStart"/>
      <w:r w:rsidRPr="00FF53E8">
        <w:rPr>
          <w:sz w:val="26"/>
          <w:szCs w:val="26"/>
        </w:rPr>
        <w:t>către</w:t>
      </w:r>
      <w:proofErr w:type="spellEnd"/>
      <w:r w:rsidRPr="00FF53E8">
        <w:rPr>
          <w:sz w:val="26"/>
          <w:szCs w:val="26"/>
        </w:rPr>
        <w:t xml:space="preserve"> un alt </w:t>
      </w:r>
      <w:proofErr w:type="spellStart"/>
      <w:r w:rsidRPr="00FF53E8">
        <w:rPr>
          <w:sz w:val="26"/>
          <w:szCs w:val="26"/>
        </w:rPr>
        <w:t>partid</w:t>
      </w:r>
      <w:proofErr w:type="spellEnd"/>
      <w:r w:rsidRPr="00FF53E8">
        <w:rPr>
          <w:sz w:val="26"/>
          <w:szCs w:val="26"/>
        </w:rPr>
        <w:t xml:space="preserve"> politic,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politică</w:t>
      </w:r>
      <w:proofErr w:type="spellEnd"/>
      <w:r w:rsidRPr="00FF53E8">
        <w:rPr>
          <w:sz w:val="26"/>
          <w:szCs w:val="26"/>
        </w:rPr>
        <w:t xml:space="preserve">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electorală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ori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candidat</w:t>
      </w:r>
      <w:proofErr w:type="spellEnd"/>
      <w:r w:rsidRPr="00FF53E8">
        <w:rPr>
          <w:sz w:val="26"/>
          <w:szCs w:val="26"/>
        </w:rPr>
        <w:t xml:space="preserve"> independent. </w:t>
      </w:r>
    </w:p>
    <w:p w:rsidR="00FF53E8" w:rsidRDefault="00FF53E8" w:rsidP="00FF53E8">
      <w:pPr>
        <w:tabs>
          <w:tab w:val="left" w:pos="720"/>
        </w:tabs>
        <w:jc w:val="both"/>
      </w:pPr>
      <w:r w:rsidRPr="00FF53E8">
        <w:rPr>
          <w:sz w:val="26"/>
          <w:szCs w:val="26"/>
        </w:rPr>
        <w:tab/>
      </w:r>
      <w:r w:rsidRPr="00FF53E8">
        <w:rPr>
          <w:sz w:val="26"/>
          <w:szCs w:val="26"/>
        </w:rPr>
        <w:tab/>
      </w:r>
      <w:r w:rsidRPr="00FF53E8">
        <w:rPr>
          <w:b/>
          <w:sz w:val="26"/>
          <w:szCs w:val="26"/>
        </w:rPr>
        <w:t>(2)</w:t>
      </w:r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Pe</w:t>
      </w:r>
      <w:proofErr w:type="spellEnd"/>
      <w:r w:rsidRPr="00FF53E8">
        <w:rPr>
          <w:sz w:val="26"/>
          <w:szCs w:val="26"/>
        </w:rPr>
        <w:t xml:space="preserve"> </w:t>
      </w:r>
      <w:proofErr w:type="gramStart"/>
      <w:r w:rsidRPr="00FF53E8">
        <w:rPr>
          <w:sz w:val="26"/>
          <w:szCs w:val="26"/>
        </w:rPr>
        <w:t>un</w:t>
      </w:r>
      <w:proofErr w:type="gram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panou</w:t>
      </w:r>
      <w:proofErr w:type="spellEnd"/>
      <w:r w:rsidRPr="00FF53E8">
        <w:rPr>
          <w:sz w:val="26"/>
          <w:szCs w:val="26"/>
        </w:rPr>
        <w:t xml:space="preserve"> electoral, </w:t>
      </w:r>
      <w:proofErr w:type="spellStart"/>
      <w:r w:rsidRPr="00FF53E8">
        <w:rPr>
          <w:sz w:val="26"/>
          <w:szCs w:val="26"/>
        </w:rPr>
        <w:t>fiecare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partid</w:t>
      </w:r>
      <w:proofErr w:type="spellEnd"/>
      <w:r w:rsidRPr="00FF53E8">
        <w:rPr>
          <w:sz w:val="26"/>
          <w:szCs w:val="26"/>
        </w:rPr>
        <w:t xml:space="preserve"> politic,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politică</w:t>
      </w:r>
      <w:proofErr w:type="spellEnd"/>
      <w:r w:rsidRPr="00FF53E8">
        <w:rPr>
          <w:sz w:val="26"/>
          <w:szCs w:val="26"/>
        </w:rPr>
        <w:t xml:space="preserve">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electorală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ori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candidat</w:t>
      </w:r>
      <w:proofErr w:type="spellEnd"/>
      <w:r w:rsidRPr="00FF53E8">
        <w:rPr>
          <w:sz w:val="26"/>
          <w:szCs w:val="26"/>
        </w:rPr>
        <w:t xml:space="preserve"> independent </w:t>
      </w:r>
      <w:proofErr w:type="spellStart"/>
      <w:r w:rsidRPr="00FF53E8">
        <w:rPr>
          <w:sz w:val="26"/>
          <w:szCs w:val="26"/>
        </w:rPr>
        <w:t>poate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aplica</w:t>
      </w:r>
      <w:proofErr w:type="spellEnd"/>
      <w:r w:rsidRPr="00FF53E8">
        <w:rPr>
          <w:sz w:val="26"/>
          <w:szCs w:val="26"/>
        </w:rPr>
        <w:t xml:space="preserve"> un </w:t>
      </w:r>
      <w:proofErr w:type="spellStart"/>
      <w:r w:rsidRPr="00FF53E8">
        <w:rPr>
          <w:sz w:val="26"/>
          <w:szCs w:val="26"/>
        </w:rPr>
        <w:t>singur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afiş</w:t>
      </w:r>
      <w:proofErr w:type="spellEnd"/>
      <w:r w:rsidRPr="00FF53E8">
        <w:rPr>
          <w:sz w:val="26"/>
          <w:szCs w:val="26"/>
        </w:rPr>
        <w:t xml:space="preserve"> electoral</w:t>
      </w:r>
      <w:r w:rsidRPr="00A54021">
        <w:t>.</w:t>
      </w:r>
    </w:p>
    <w:p w:rsidR="00FF53E8" w:rsidRDefault="00FF53E8" w:rsidP="00FF53E8">
      <w:pPr>
        <w:tabs>
          <w:tab w:val="left" w:pos="720"/>
        </w:tabs>
        <w:jc w:val="both"/>
      </w:pPr>
    </w:p>
    <w:p w:rsidR="00FF53E8" w:rsidRDefault="00FF53E8" w:rsidP="00FF53E8">
      <w:pPr>
        <w:tabs>
          <w:tab w:val="left" w:pos="720"/>
        </w:tabs>
        <w:jc w:val="both"/>
      </w:pPr>
      <w:r w:rsidRPr="00FF53E8">
        <w:rPr>
          <w:b/>
          <w:sz w:val="26"/>
          <w:szCs w:val="26"/>
          <w:lang w:val="it-IT"/>
        </w:rPr>
        <w:tab/>
        <w:t>Art. 4</w:t>
      </w:r>
      <w:r w:rsidRPr="00FF53E8">
        <w:rPr>
          <w:b/>
          <w:sz w:val="26"/>
          <w:szCs w:val="26"/>
          <w:lang w:val="it-IT"/>
        </w:rPr>
        <w:t xml:space="preserve">. - </w:t>
      </w:r>
      <w:r w:rsidRPr="00FF53E8">
        <w:rPr>
          <w:sz w:val="26"/>
          <w:szCs w:val="26"/>
          <w:lang w:val="it-IT"/>
        </w:rPr>
        <w:t>Prin grija secretarului general al comunei, prezenta dispoziţie va fi transmisǎ Instituţiei Prefectului – judeţul Vaslui şi va fi adusǎ la cunoştinţǎ publicǎ prin afişare la sediul Primǎriei Comunei Tǎtǎrǎni, judeţul Vaslui  şi alte locuri publice</w:t>
      </w:r>
    </w:p>
    <w:p w:rsidR="00CD4505" w:rsidRPr="00441F0C" w:rsidRDefault="00CD4505" w:rsidP="00CD4505">
      <w:pPr>
        <w:rPr>
          <w:color w:val="FF0000"/>
          <w:sz w:val="26"/>
          <w:szCs w:val="26"/>
          <w:lang w:val="it-IT"/>
        </w:rPr>
      </w:pPr>
    </w:p>
    <w:p w:rsidR="00CD4505" w:rsidRDefault="00CD4505" w:rsidP="00CD4505">
      <w:pPr>
        <w:jc w:val="center"/>
        <w:rPr>
          <w:b/>
          <w:color w:val="FF0000"/>
          <w:sz w:val="26"/>
          <w:szCs w:val="26"/>
          <w:lang w:val="it-IT"/>
        </w:rPr>
      </w:pPr>
    </w:p>
    <w:p w:rsidR="00FF53E8" w:rsidRPr="00441F0C" w:rsidRDefault="00FF53E8" w:rsidP="00CD4505">
      <w:pPr>
        <w:jc w:val="center"/>
        <w:rPr>
          <w:b/>
          <w:color w:val="FF0000"/>
          <w:sz w:val="26"/>
          <w:szCs w:val="26"/>
          <w:lang w:val="it-IT"/>
        </w:rPr>
      </w:pPr>
    </w:p>
    <w:p w:rsidR="00CD4505" w:rsidRPr="00870905" w:rsidRDefault="00CD4505" w:rsidP="00CD4505">
      <w:pPr>
        <w:ind w:right="23"/>
        <w:jc w:val="both"/>
        <w:rPr>
          <w:sz w:val="26"/>
          <w:szCs w:val="26"/>
        </w:rPr>
      </w:pPr>
      <w:r w:rsidRPr="00870905">
        <w:rPr>
          <w:sz w:val="26"/>
          <w:szCs w:val="26"/>
        </w:rPr>
        <w:t xml:space="preserve"> PRIMAR,              </w:t>
      </w:r>
      <w:r w:rsidR="002454E1">
        <w:rPr>
          <w:sz w:val="26"/>
          <w:szCs w:val="26"/>
        </w:rPr>
        <w:t xml:space="preserve">                       </w:t>
      </w:r>
      <w:r w:rsidR="002454E1">
        <w:rPr>
          <w:sz w:val="26"/>
          <w:szCs w:val="26"/>
        </w:rPr>
        <w:tab/>
      </w:r>
      <w:r w:rsidR="002454E1">
        <w:rPr>
          <w:sz w:val="26"/>
          <w:szCs w:val="26"/>
        </w:rPr>
        <w:tab/>
      </w:r>
      <w:r w:rsidR="002454E1">
        <w:rPr>
          <w:sz w:val="26"/>
          <w:szCs w:val="26"/>
        </w:rPr>
        <w:tab/>
      </w:r>
      <w:r w:rsidR="004A0E36">
        <w:rPr>
          <w:sz w:val="26"/>
          <w:szCs w:val="26"/>
        </w:rPr>
        <w:t>CONTRASEMNEAZĂ</w:t>
      </w:r>
      <w:r w:rsidRPr="00870905">
        <w:rPr>
          <w:sz w:val="26"/>
          <w:szCs w:val="26"/>
        </w:rPr>
        <w:t>,</w:t>
      </w:r>
    </w:p>
    <w:p w:rsidR="00CD4505" w:rsidRPr="00870905" w:rsidRDefault="00CD4505" w:rsidP="00CD4505">
      <w:pPr>
        <w:ind w:right="23"/>
        <w:jc w:val="both"/>
        <w:rPr>
          <w:sz w:val="26"/>
          <w:szCs w:val="26"/>
        </w:rPr>
      </w:pPr>
      <w:r w:rsidRPr="00870905">
        <w:rPr>
          <w:sz w:val="26"/>
          <w:szCs w:val="26"/>
        </w:rPr>
        <w:t xml:space="preserve">                                           </w:t>
      </w:r>
      <w:r w:rsidR="002454E1">
        <w:rPr>
          <w:sz w:val="26"/>
          <w:szCs w:val="26"/>
        </w:rPr>
        <w:t xml:space="preserve">                          </w:t>
      </w:r>
      <w:r w:rsidRPr="00870905">
        <w:rPr>
          <w:sz w:val="26"/>
          <w:szCs w:val="26"/>
        </w:rPr>
        <w:t xml:space="preserve">  SECRETAR GENERAL AL </w:t>
      </w:r>
      <w:proofErr w:type="gramStart"/>
      <w:r w:rsidRPr="00870905">
        <w:rPr>
          <w:sz w:val="26"/>
          <w:szCs w:val="26"/>
        </w:rPr>
        <w:t xml:space="preserve">COMUNEI  </w:t>
      </w:r>
      <w:r w:rsidR="002454E1">
        <w:rPr>
          <w:sz w:val="26"/>
          <w:szCs w:val="26"/>
        </w:rPr>
        <w:t>Prof</w:t>
      </w:r>
      <w:proofErr w:type="gramEnd"/>
      <w:r w:rsidR="002454E1">
        <w:rPr>
          <w:sz w:val="26"/>
          <w:szCs w:val="26"/>
        </w:rPr>
        <w:t>. Ion GENTIMIR</w:t>
      </w:r>
      <w:r w:rsidRPr="00870905">
        <w:rPr>
          <w:sz w:val="26"/>
          <w:szCs w:val="26"/>
        </w:rPr>
        <w:t xml:space="preserve">                                        </w:t>
      </w:r>
      <w:proofErr w:type="spellStart"/>
      <w:r w:rsidR="002454E1">
        <w:rPr>
          <w:sz w:val="26"/>
          <w:szCs w:val="26"/>
        </w:rPr>
        <w:t>Iuliana</w:t>
      </w:r>
      <w:proofErr w:type="spellEnd"/>
      <w:r w:rsidR="002454E1">
        <w:rPr>
          <w:sz w:val="26"/>
          <w:szCs w:val="26"/>
        </w:rPr>
        <w:t xml:space="preserve"> Mariana IDRICEANU</w:t>
      </w:r>
      <w:r w:rsidRPr="00870905">
        <w:rPr>
          <w:sz w:val="26"/>
          <w:szCs w:val="26"/>
        </w:rPr>
        <w:t xml:space="preserve">                      </w:t>
      </w:r>
    </w:p>
    <w:p w:rsidR="00CD4505" w:rsidRPr="00870905" w:rsidRDefault="00CD4505" w:rsidP="00CD4505">
      <w:pPr>
        <w:ind w:right="23"/>
        <w:jc w:val="both"/>
        <w:rPr>
          <w:sz w:val="26"/>
          <w:szCs w:val="26"/>
          <w:highlight w:val="yellow"/>
        </w:rPr>
      </w:pPr>
    </w:p>
    <w:p w:rsidR="00CD4505" w:rsidRPr="00441F0C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CD4505" w:rsidRPr="00A40468" w:rsidRDefault="00CD4505" w:rsidP="00CD4505">
      <w:pPr>
        <w:rPr>
          <w:i/>
          <w:sz w:val="26"/>
          <w:szCs w:val="26"/>
          <w:lang w:val="it-IT"/>
        </w:rPr>
      </w:pPr>
      <w:r w:rsidRPr="00A40468">
        <w:rPr>
          <w:sz w:val="26"/>
          <w:szCs w:val="26"/>
          <w:lang w:val="it-IT"/>
        </w:rPr>
        <w:t xml:space="preserve">                                                                                          </w:t>
      </w:r>
      <w:r w:rsidRPr="00A40468">
        <w:rPr>
          <w:i/>
          <w:sz w:val="26"/>
          <w:szCs w:val="26"/>
          <w:lang w:val="it-IT"/>
        </w:rPr>
        <w:t xml:space="preserve">Tǎtǎrǎni, </w:t>
      </w:r>
      <w:r w:rsidR="002454E1">
        <w:rPr>
          <w:i/>
          <w:sz w:val="26"/>
          <w:szCs w:val="26"/>
          <w:lang w:val="it-IT"/>
        </w:rPr>
        <w:t>29.04.2024</w:t>
      </w:r>
      <w:r w:rsidRPr="00A40468">
        <w:rPr>
          <w:i/>
          <w:sz w:val="26"/>
          <w:szCs w:val="26"/>
          <w:lang w:val="it-IT"/>
        </w:rPr>
        <w:t xml:space="preserve"> </w:t>
      </w:r>
    </w:p>
    <w:p w:rsidR="004A16A4" w:rsidRDefault="004A16A4"/>
    <w:sectPr w:rsidR="004A16A4" w:rsidSect="002454E1">
      <w:pgSz w:w="11906" w:h="16838"/>
      <w:pgMar w:top="851" w:right="1440" w:bottom="851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77612"/>
    <w:multiLevelType w:val="hybridMultilevel"/>
    <w:tmpl w:val="42B0C86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4D2913"/>
    <w:multiLevelType w:val="hybridMultilevel"/>
    <w:tmpl w:val="E86AB260"/>
    <w:lvl w:ilvl="0" w:tplc="04180019">
      <w:start w:val="1"/>
      <w:numFmt w:val="lowerLetter"/>
      <w:lvlText w:val="%1."/>
      <w:lvlJc w:val="left"/>
      <w:pPr>
        <w:ind w:left="720" w:hanging="360"/>
      </w:p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7C7238"/>
    <w:multiLevelType w:val="hybridMultilevel"/>
    <w:tmpl w:val="B5A63C40"/>
    <w:lvl w:ilvl="0" w:tplc="E31AF65C">
      <w:start w:val="1"/>
      <w:numFmt w:val="lowerLetter"/>
      <w:lvlText w:val="%1)"/>
      <w:lvlJc w:val="left"/>
      <w:pPr>
        <w:ind w:left="1245" w:hanging="525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505"/>
    <w:rsid w:val="002454E1"/>
    <w:rsid w:val="004A0E36"/>
    <w:rsid w:val="004A16A4"/>
    <w:rsid w:val="0099048C"/>
    <w:rsid w:val="00CD4505"/>
    <w:rsid w:val="00D934C0"/>
    <w:rsid w:val="00FF5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5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CD4505"/>
    <w:pPr>
      <w:ind w:left="720"/>
      <w:contextualSpacing/>
    </w:pPr>
  </w:style>
  <w:style w:type="character" w:styleId="Hyperlink">
    <w:name w:val="Hyperlink"/>
    <w:uiPriority w:val="99"/>
    <w:unhideWhenUsed/>
    <w:rsid w:val="00CD450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5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CD4505"/>
    <w:pPr>
      <w:ind w:left="720"/>
      <w:contextualSpacing/>
    </w:pPr>
  </w:style>
  <w:style w:type="character" w:styleId="Hyperlink">
    <w:name w:val="Hyperlink"/>
    <w:uiPriority w:val="99"/>
    <w:unhideWhenUsed/>
    <w:rsid w:val="00CD45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511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526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2024-04-29T06:02:00Z</cp:lastPrinted>
  <dcterms:created xsi:type="dcterms:W3CDTF">2024-04-29T05:58:00Z</dcterms:created>
  <dcterms:modified xsi:type="dcterms:W3CDTF">2024-04-29T06:24:00Z</dcterms:modified>
</cp:coreProperties>
</file>