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1F1C" w:rsidRPr="00612641" w:rsidRDefault="00A71F1C" w:rsidP="00A71F1C">
      <w:pPr>
        <w:tabs>
          <w:tab w:val="left" w:pos="9072"/>
        </w:tabs>
        <w:ind w:right="45"/>
        <w:rPr>
          <w:sz w:val="22"/>
          <w:szCs w:val="22"/>
          <w:lang w:val="it-IT"/>
        </w:rPr>
      </w:pPr>
      <w:r w:rsidRPr="00612641">
        <w:rPr>
          <w:sz w:val="22"/>
          <w:szCs w:val="22"/>
          <w:lang w:val="it-IT"/>
        </w:rPr>
        <w:t>R O M Â N I A</w:t>
      </w:r>
    </w:p>
    <w:p w:rsidR="00A71F1C" w:rsidRPr="00612641" w:rsidRDefault="00A71F1C" w:rsidP="00A71F1C">
      <w:pPr>
        <w:tabs>
          <w:tab w:val="left" w:pos="9072"/>
        </w:tabs>
        <w:ind w:right="45"/>
        <w:rPr>
          <w:sz w:val="22"/>
          <w:szCs w:val="22"/>
          <w:lang w:val="it-IT"/>
        </w:rPr>
      </w:pPr>
      <w:r w:rsidRPr="00612641">
        <w:rPr>
          <w:sz w:val="22"/>
          <w:szCs w:val="22"/>
          <w:lang w:val="it-IT"/>
        </w:rPr>
        <w:t>JUDEŢUL  VASLUI</w:t>
      </w:r>
    </w:p>
    <w:p w:rsidR="00A71F1C" w:rsidRPr="00612641" w:rsidRDefault="00A71F1C" w:rsidP="00A71F1C">
      <w:pPr>
        <w:tabs>
          <w:tab w:val="left" w:pos="9072"/>
        </w:tabs>
        <w:ind w:right="45"/>
        <w:rPr>
          <w:sz w:val="22"/>
          <w:szCs w:val="22"/>
          <w:lang w:val="it-IT"/>
        </w:rPr>
      </w:pPr>
      <w:r w:rsidRPr="00612641">
        <w:rPr>
          <w:sz w:val="22"/>
          <w:szCs w:val="22"/>
          <w:lang w:val="it-IT"/>
        </w:rPr>
        <w:t>COMUNA TĂTĂRĂNI</w:t>
      </w:r>
    </w:p>
    <w:p w:rsidR="00A71F1C" w:rsidRPr="00612641" w:rsidRDefault="00612641" w:rsidP="00A71F1C">
      <w:pPr>
        <w:tabs>
          <w:tab w:val="left" w:pos="9072"/>
        </w:tabs>
        <w:ind w:right="45"/>
        <w:rPr>
          <w:sz w:val="22"/>
          <w:szCs w:val="22"/>
          <w:lang w:val="ro-RO"/>
        </w:rPr>
      </w:pPr>
      <w:r w:rsidRPr="00612641">
        <w:rPr>
          <w:sz w:val="22"/>
          <w:szCs w:val="22"/>
          <w:lang w:val="it-IT"/>
        </w:rPr>
        <w:t>P  R</w:t>
      </w:r>
      <w:r w:rsidRPr="00612641">
        <w:rPr>
          <w:sz w:val="22"/>
          <w:szCs w:val="22"/>
          <w:lang w:val="ro-RO"/>
        </w:rPr>
        <w:t xml:space="preserve">  I  M  A  R</w:t>
      </w:r>
    </w:p>
    <w:p w:rsidR="00A71F1C" w:rsidRPr="004C00D0" w:rsidRDefault="00A71F1C" w:rsidP="00A71F1C">
      <w:pPr>
        <w:tabs>
          <w:tab w:val="left" w:pos="9072"/>
        </w:tabs>
        <w:spacing w:line="360" w:lineRule="auto"/>
        <w:ind w:right="43"/>
        <w:jc w:val="center"/>
        <w:rPr>
          <w:b/>
          <w:lang w:val="ro-RO"/>
        </w:rPr>
      </w:pPr>
      <w:r w:rsidRPr="004C00D0">
        <w:rPr>
          <w:b/>
          <w:lang w:val="ro-RO"/>
        </w:rPr>
        <w:t xml:space="preserve">D I S P O Z I Ţ I A   Nr. </w:t>
      </w:r>
      <w:r>
        <w:rPr>
          <w:b/>
          <w:lang w:val="ro-RO"/>
        </w:rPr>
        <w:t>52</w:t>
      </w:r>
    </w:p>
    <w:p w:rsidR="00A71F1C" w:rsidRPr="009D5140" w:rsidRDefault="00A71F1C" w:rsidP="00A71F1C">
      <w:pPr>
        <w:jc w:val="center"/>
        <w:rPr>
          <w:b/>
          <w:sz w:val="22"/>
          <w:szCs w:val="22"/>
          <w:lang w:bidi="en-US"/>
        </w:rPr>
      </w:pPr>
      <w:bookmarkStart w:id="0" w:name="bookmark1"/>
      <w:proofErr w:type="spellStart"/>
      <w:proofErr w:type="gramStart"/>
      <w:r w:rsidRPr="009D5140">
        <w:rPr>
          <w:sz w:val="22"/>
          <w:szCs w:val="22"/>
          <w:lang w:bidi="en-US"/>
        </w:rPr>
        <w:t>privind</w:t>
      </w:r>
      <w:proofErr w:type="spellEnd"/>
      <w:proofErr w:type="gramEnd"/>
      <w:r w:rsidRPr="009D5140">
        <w:rPr>
          <w:sz w:val="22"/>
          <w:szCs w:val="22"/>
          <w:lang w:bidi="en-US"/>
        </w:rPr>
        <w:t xml:space="preserve"> </w:t>
      </w:r>
      <w:proofErr w:type="spellStart"/>
      <w:r w:rsidRPr="009D5140">
        <w:rPr>
          <w:sz w:val="22"/>
          <w:szCs w:val="22"/>
          <w:lang w:bidi="en-US"/>
        </w:rPr>
        <w:t>constituirea</w:t>
      </w:r>
      <w:proofErr w:type="spellEnd"/>
      <w:r w:rsidRPr="009D5140">
        <w:rPr>
          <w:sz w:val="22"/>
          <w:szCs w:val="22"/>
          <w:lang w:bidi="en-US"/>
        </w:rPr>
        <w:t xml:space="preserve"> </w:t>
      </w:r>
      <w:proofErr w:type="spellStart"/>
      <w:r w:rsidRPr="009D5140">
        <w:rPr>
          <w:sz w:val="22"/>
          <w:szCs w:val="22"/>
          <w:lang w:bidi="en-US"/>
        </w:rPr>
        <w:t>Comisiei</w:t>
      </w:r>
      <w:proofErr w:type="spellEnd"/>
      <w:r w:rsidRPr="009D5140">
        <w:rPr>
          <w:sz w:val="22"/>
          <w:szCs w:val="22"/>
          <w:lang w:bidi="en-US"/>
        </w:rPr>
        <w:t xml:space="preserve"> </w:t>
      </w:r>
      <w:proofErr w:type="spellStart"/>
      <w:r w:rsidRPr="009D5140">
        <w:rPr>
          <w:sz w:val="22"/>
          <w:szCs w:val="22"/>
          <w:lang w:bidi="en-US"/>
        </w:rPr>
        <w:t>speciale</w:t>
      </w:r>
      <w:proofErr w:type="spellEnd"/>
      <w:r w:rsidRPr="009D5140">
        <w:rPr>
          <w:sz w:val="22"/>
          <w:szCs w:val="22"/>
          <w:lang w:bidi="en-US"/>
        </w:rPr>
        <w:t xml:space="preserve"> </w:t>
      </w:r>
      <w:proofErr w:type="spellStart"/>
      <w:r w:rsidRPr="009D5140">
        <w:rPr>
          <w:sz w:val="22"/>
          <w:szCs w:val="22"/>
          <w:lang w:bidi="en-US"/>
        </w:rPr>
        <w:t>pentru</w:t>
      </w:r>
      <w:proofErr w:type="spellEnd"/>
      <w:r w:rsidRPr="009D5140">
        <w:rPr>
          <w:sz w:val="22"/>
          <w:szCs w:val="22"/>
          <w:lang w:bidi="en-US"/>
        </w:rPr>
        <w:t xml:space="preserve"> </w:t>
      </w:r>
      <w:proofErr w:type="spellStart"/>
      <w:r w:rsidRPr="009D5140">
        <w:rPr>
          <w:sz w:val="22"/>
          <w:szCs w:val="22"/>
          <w:lang w:bidi="en-US"/>
        </w:rPr>
        <w:t>întocmirea</w:t>
      </w:r>
      <w:proofErr w:type="spellEnd"/>
      <w:r w:rsidRPr="009D5140">
        <w:rPr>
          <w:sz w:val="22"/>
          <w:szCs w:val="22"/>
          <w:lang w:bidi="en-US"/>
        </w:rPr>
        <w:t xml:space="preserve"> </w:t>
      </w:r>
      <w:proofErr w:type="spellStart"/>
      <w:r w:rsidRPr="009D5140">
        <w:rPr>
          <w:sz w:val="22"/>
          <w:szCs w:val="22"/>
          <w:lang w:bidi="en-US"/>
        </w:rPr>
        <w:t>inventarului</w:t>
      </w:r>
      <w:proofErr w:type="spellEnd"/>
      <w:r w:rsidRPr="009D5140">
        <w:rPr>
          <w:sz w:val="22"/>
          <w:szCs w:val="22"/>
          <w:lang w:bidi="en-US"/>
        </w:rPr>
        <w:br/>
      </w:r>
      <w:proofErr w:type="spellStart"/>
      <w:r w:rsidRPr="009D5140">
        <w:rPr>
          <w:sz w:val="22"/>
          <w:szCs w:val="22"/>
          <w:lang w:bidi="en-US"/>
        </w:rPr>
        <w:t>bunurilor</w:t>
      </w:r>
      <w:proofErr w:type="spellEnd"/>
      <w:r w:rsidRPr="009D5140">
        <w:rPr>
          <w:sz w:val="22"/>
          <w:szCs w:val="22"/>
          <w:lang w:bidi="en-US"/>
        </w:rPr>
        <w:t xml:space="preserve"> care </w:t>
      </w:r>
      <w:proofErr w:type="spellStart"/>
      <w:r w:rsidRPr="009D5140">
        <w:rPr>
          <w:sz w:val="22"/>
          <w:szCs w:val="22"/>
          <w:lang w:bidi="en-US"/>
        </w:rPr>
        <w:t>alcătuiesc</w:t>
      </w:r>
      <w:proofErr w:type="spellEnd"/>
      <w:r w:rsidRPr="009D5140">
        <w:rPr>
          <w:sz w:val="22"/>
          <w:szCs w:val="22"/>
          <w:lang w:bidi="en-US"/>
        </w:rPr>
        <w:t xml:space="preserve"> </w:t>
      </w:r>
      <w:proofErr w:type="spellStart"/>
      <w:r w:rsidRPr="009D5140">
        <w:rPr>
          <w:sz w:val="22"/>
          <w:szCs w:val="22"/>
          <w:lang w:bidi="en-US"/>
        </w:rPr>
        <w:t>domeniul</w:t>
      </w:r>
      <w:proofErr w:type="spellEnd"/>
      <w:r w:rsidRPr="009D5140">
        <w:rPr>
          <w:sz w:val="22"/>
          <w:szCs w:val="22"/>
          <w:lang w:bidi="en-US"/>
        </w:rPr>
        <w:t xml:space="preserve"> public </w:t>
      </w:r>
      <w:proofErr w:type="spellStart"/>
      <w:r w:rsidRPr="009D5140">
        <w:rPr>
          <w:sz w:val="22"/>
          <w:szCs w:val="22"/>
          <w:lang w:bidi="en-US"/>
        </w:rPr>
        <w:t>și</w:t>
      </w:r>
      <w:proofErr w:type="spellEnd"/>
      <w:r w:rsidRPr="009D5140">
        <w:rPr>
          <w:sz w:val="22"/>
          <w:szCs w:val="22"/>
          <w:lang w:bidi="en-US"/>
        </w:rPr>
        <w:t xml:space="preserve"> </w:t>
      </w:r>
      <w:proofErr w:type="spellStart"/>
      <w:r w:rsidRPr="009D5140">
        <w:rPr>
          <w:sz w:val="22"/>
          <w:szCs w:val="22"/>
          <w:lang w:bidi="en-US"/>
        </w:rPr>
        <w:t>privat</w:t>
      </w:r>
      <w:proofErr w:type="spellEnd"/>
      <w:r w:rsidRPr="009D5140">
        <w:rPr>
          <w:sz w:val="22"/>
          <w:szCs w:val="22"/>
          <w:lang w:bidi="en-US"/>
        </w:rPr>
        <w:t xml:space="preserve"> al </w:t>
      </w:r>
      <w:proofErr w:type="spellStart"/>
      <w:r w:rsidRPr="009D5140">
        <w:rPr>
          <w:sz w:val="22"/>
          <w:szCs w:val="22"/>
          <w:lang w:bidi="en-US"/>
        </w:rPr>
        <w:t>comunei</w:t>
      </w:r>
      <w:proofErr w:type="spellEnd"/>
      <w:r w:rsidRPr="009D5140">
        <w:rPr>
          <w:sz w:val="22"/>
          <w:szCs w:val="22"/>
          <w:lang w:bidi="en-US"/>
        </w:rPr>
        <w:t xml:space="preserve"> </w:t>
      </w:r>
      <w:proofErr w:type="spellStart"/>
      <w:r w:rsidRPr="009D5140">
        <w:rPr>
          <w:sz w:val="22"/>
          <w:szCs w:val="22"/>
          <w:lang w:bidi="en-US"/>
        </w:rPr>
        <w:t>Tãtãrãni</w:t>
      </w:r>
      <w:proofErr w:type="spellEnd"/>
      <w:r w:rsidRPr="009D5140">
        <w:rPr>
          <w:sz w:val="22"/>
          <w:szCs w:val="22"/>
          <w:lang w:bidi="en-US"/>
        </w:rPr>
        <w:t xml:space="preserve">, </w:t>
      </w:r>
      <w:proofErr w:type="spellStart"/>
      <w:r w:rsidRPr="009D5140">
        <w:rPr>
          <w:sz w:val="22"/>
          <w:szCs w:val="22"/>
          <w:lang w:bidi="en-US"/>
        </w:rPr>
        <w:t>judeţul</w:t>
      </w:r>
      <w:proofErr w:type="spellEnd"/>
      <w:r w:rsidRPr="009D5140">
        <w:rPr>
          <w:sz w:val="22"/>
          <w:szCs w:val="22"/>
          <w:lang w:bidi="en-US"/>
        </w:rPr>
        <w:t xml:space="preserve"> </w:t>
      </w:r>
      <w:proofErr w:type="spellStart"/>
      <w:r w:rsidRPr="009D5140">
        <w:rPr>
          <w:sz w:val="22"/>
          <w:szCs w:val="22"/>
          <w:lang w:bidi="en-US"/>
        </w:rPr>
        <w:t>Vaslui</w:t>
      </w:r>
      <w:bookmarkEnd w:id="0"/>
      <w:proofErr w:type="spellEnd"/>
    </w:p>
    <w:p w:rsidR="00A71F1C" w:rsidRPr="009D5140" w:rsidRDefault="00A71F1C" w:rsidP="00A71F1C">
      <w:pPr>
        <w:jc w:val="center"/>
        <w:rPr>
          <w:b/>
          <w:sz w:val="22"/>
          <w:szCs w:val="22"/>
        </w:rPr>
      </w:pPr>
    </w:p>
    <w:p w:rsidR="00A71F1C" w:rsidRPr="009D5140" w:rsidRDefault="00A71F1C" w:rsidP="00A71F1C">
      <w:pPr>
        <w:tabs>
          <w:tab w:val="left" w:pos="9072"/>
        </w:tabs>
        <w:spacing w:line="360" w:lineRule="auto"/>
        <w:ind w:right="652"/>
        <w:rPr>
          <w:sz w:val="22"/>
          <w:szCs w:val="22"/>
          <w:lang w:val="ro-RO"/>
        </w:rPr>
      </w:pPr>
      <w:r w:rsidRPr="009D5140">
        <w:rPr>
          <w:sz w:val="22"/>
          <w:szCs w:val="22"/>
          <w:lang w:val="ro-RO"/>
        </w:rPr>
        <w:t>Prof. Ion GENTIMIR, primarul comunei Tătărăni, Județul Vaslui</w:t>
      </w:r>
    </w:p>
    <w:p w:rsidR="00A71F1C" w:rsidRPr="009D5140" w:rsidRDefault="00A71F1C" w:rsidP="00A71F1C">
      <w:pPr>
        <w:tabs>
          <w:tab w:val="left" w:pos="9072"/>
        </w:tabs>
        <w:spacing w:line="360" w:lineRule="auto"/>
        <w:ind w:right="652"/>
        <w:rPr>
          <w:b/>
          <w:sz w:val="22"/>
          <w:szCs w:val="22"/>
          <w:lang w:val="ro-RO"/>
        </w:rPr>
      </w:pPr>
      <w:r w:rsidRPr="009D5140">
        <w:rPr>
          <w:b/>
          <w:sz w:val="22"/>
          <w:szCs w:val="22"/>
          <w:lang w:val="ro-RO"/>
        </w:rPr>
        <w:t xml:space="preserve">          Luând în considerare  temeiurile juridice prevăzute de dispoziţiile:</w:t>
      </w:r>
    </w:p>
    <w:p w:rsidR="00A71F1C" w:rsidRPr="00150C5B" w:rsidRDefault="00A71F1C" w:rsidP="00A71F1C">
      <w:pPr>
        <w:spacing w:line="276" w:lineRule="auto"/>
        <w:ind w:firstLine="720"/>
        <w:jc w:val="both"/>
        <w:rPr>
          <w:rFonts w:eastAsia="SimSun"/>
          <w:vanish/>
          <w:sz w:val="20"/>
          <w:szCs w:val="20"/>
          <w:lang w:val="ro-RO"/>
        </w:rPr>
      </w:pPr>
      <w:r w:rsidRPr="00150C5B">
        <w:rPr>
          <w:rFonts w:eastAsia="SimSun"/>
          <w:sz w:val="20"/>
          <w:szCs w:val="20"/>
          <w:lang w:val="ro-RO"/>
        </w:rPr>
        <w:t xml:space="preserve">a) art. 5 </w:t>
      </w:r>
      <w:r w:rsidRPr="00150C5B">
        <w:rPr>
          <w:rFonts w:eastAsia="SimSun"/>
          <w:strike/>
          <w:vanish/>
          <w:sz w:val="20"/>
          <w:szCs w:val="20"/>
          <w:lang w:val="ro-RO"/>
        </w:rPr>
        <w:t xml:space="preserve">|[(1) Personalul din instituţiile şi/sau autorităţile publice nominalizat în echipele de proiecte finanţate din fonduri europene nerambursabile, beneficiază de majorarea salariilor de bază, soldelor de funcţie/salariilor de funcţie, indemnizaţiilor de încadrare, cu până la 50%, indiferent de numărul de proiecte în care este implicat. Această majorare se aplică proporţional cu timpul efectiv alocat activităţilor pentru fiecare proiect şi se acordă numai dacă cheltuielile de personal sunt eligibile a fi rambursate din fonduri europene. </w:t>
      </w:r>
      <w:r w:rsidRPr="00150C5B">
        <w:rPr>
          <w:rFonts w:eastAsia="SimSun"/>
          <w:i/>
          <w:iCs/>
          <w:strike/>
          <w:vanish/>
          <w:sz w:val="20"/>
          <w:szCs w:val="20"/>
          <w:lang w:val="ro-RO"/>
        </w:rPr>
        <w:t>(text original în vigoare până la 8 decembrie 2017)</w:t>
      </w:r>
      <w:r w:rsidRPr="00150C5B">
        <w:rPr>
          <w:rFonts w:eastAsia="SimSun"/>
          <w:strike/>
          <w:vanish/>
          <w:sz w:val="20"/>
          <w:szCs w:val="20"/>
          <w:lang w:val="ro-RO"/>
        </w:rPr>
        <w:t xml:space="preserve"> ]| </w:t>
      </w:r>
    </w:p>
    <w:p w:rsidR="00A71F1C" w:rsidRPr="00150C5B" w:rsidRDefault="00A71F1C" w:rsidP="00A71F1C">
      <w:pPr>
        <w:spacing w:line="276" w:lineRule="auto"/>
        <w:jc w:val="both"/>
        <w:rPr>
          <w:rFonts w:eastAsia="SimSun"/>
          <w:sz w:val="20"/>
          <w:szCs w:val="20"/>
          <w:lang w:val="ro-RO"/>
        </w:rPr>
      </w:pPr>
      <w:r w:rsidRPr="00150C5B">
        <w:rPr>
          <w:rFonts w:eastAsia="SimSun"/>
          <w:sz w:val="20"/>
          <w:szCs w:val="20"/>
          <w:lang w:val="ro-RO"/>
        </w:rPr>
        <w:t>din Hotărârea Guvernului nr. 392/2020</w:t>
      </w:r>
      <w:r w:rsidRPr="00150C5B">
        <w:rPr>
          <w:rFonts w:eastAsia="SimSun"/>
          <w:sz w:val="20"/>
          <w:szCs w:val="20"/>
          <w:lang w:val="it-IT"/>
        </w:rPr>
        <w:t xml:space="preserve"> </w:t>
      </w:r>
      <w:r w:rsidRPr="00150C5B">
        <w:rPr>
          <w:rFonts w:eastAsia="SimSun"/>
          <w:sz w:val="20"/>
          <w:szCs w:val="20"/>
          <w:lang w:val="ro-RO"/>
        </w:rPr>
        <w:t>privind aprobarea Normelor tehnice pentru întocmirea inventarului bunurilor care alcătuiesc domeniul public şi privat al comunelor, al oraşelor, al municipiilor şi al judeţelor;</w:t>
      </w:r>
    </w:p>
    <w:p w:rsidR="00A71F1C" w:rsidRPr="00150C5B" w:rsidRDefault="00A71F1C" w:rsidP="00A71F1C">
      <w:pPr>
        <w:spacing w:line="276" w:lineRule="auto"/>
        <w:ind w:firstLine="720"/>
        <w:jc w:val="both"/>
        <w:rPr>
          <w:rFonts w:eastAsia="SimSun"/>
          <w:sz w:val="20"/>
          <w:szCs w:val="20"/>
          <w:lang w:val="ro-RO"/>
        </w:rPr>
      </w:pPr>
      <w:r w:rsidRPr="00150C5B">
        <w:rPr>
          <w:rFonts w:eastAsia="SimSun"/>
          <w:sz w:val="20"/>
          <w:szCs w:val="20"/>
          <w:lang w:val="ro-RO"/>
        </w:rPr>
        <w:t>b) art. 289 din Ordonanţa de urgenţă a Guvernului nr. 57/2019 privind Codul administrativ, cu modificările şi completările ulterioare;</w:t>
      </w:r>
    </w:p>
    <w:p w:rsidR="00A71F1C" w:rsidRPr="00150C5B" w:rsidRDefault="00A71F1C" w:rsidP="00A71F1C">
      <w:pPr>
        <w:tabs>
          <w:tab w:val="left" w:pos="9072"/>
        </w:tabs>
        <w:spacing w:line="360" w:lineRule="auto"/>
        <w:ind w:right="43"/>
        <w:jc w:val="both"/>
        <w:rPr>
          <w:b/>
          <w:sz w:val="20"/>
          <w:szCs w:val="20"/>
        </w:rPr>
      </w:pPr>
      <w:r w:rsidRPr="00150C5B">
        <w:rPr>
          <w:b/>
          <w:sz w:val="20"/>
          <w:szCs w:val="20"/>
        </w:rPr>
        <w:t xml:space="preserve">           </w:t>
      </w:r>
      <w:proofErr w:type="spellStart"/>
      <w:r w:rsidRPr="00150C5B">
        <w:rPr>
          <w:b/>
          <w:sz w:val="20"/>
          <w:szCs w:val="20"/>
        </w:rPr>
        <w:t>Având</w:t>
      </w:r>
      <w:proofErr w:type="spellEnd"/>
      <w:r w:rsidRPr="00150C5B">
        <w:rPr>
          <w:b/>
          <w:sz w:val="20"/>
          <w:szCs w:val="20"/>
        </w:rPr>
        <w:t xml:space="preserve"> </w:t>
      </w:r>
      <w:proofErr w:type="spellStart"/>
      <w:r w:rsidRPr="00150C5B">
        <w:rPr>
          <w:b/>
          <w:sz w:val="20"/>
          <w:szCs w:val="20"/>
        </w:rPr>
        <w:t>în</w:t>
      </w:r>
      <w:proofErr w:type="spellEnd"/>
      <w:r w:rsidRPr="00150C5B">
        <w:rPr>
          <w:b/>
          <w:sz w:val="20"/>
          <w:szCs w:val="20"/>
        </w:rPr>
        <w:t xml:space="preserve"> </w:t>
      </w:r>
      <w:proofErr w:type="spellStart"/>
      <w:r w:rsidRPr="00150C5B">
        <w:rPr>
          <w:b/>
          <w:sz w:val="20"/>
          <w:szCs w:val="20"/>
        </w:rPr>
        <w:t>vedere</w:t>
      </w:r>
      <w:proofErr w:type="spellEnd"/>
      <w:r w:rsidR="00612641" w:rsidRPr="00150C5B">
        <w:rPr>
          <w:b/>
          <w:sz w:val="20"/>
          <w:szCs w:val="20"/>
        </w:rPr>
        <w:t>:</w:t>
      </w:r>
    </w:p>
    <w:p w:rsidR="00A71F1C" w:rsidRPr="00150C5B" w:rsidRDefault="00A71F1C" w:rsidP="00A71F1C">
      <w:pPr>
        <w:pStyle w:val="ListParagraph"/>
        <w:numPr>
          <w:ilvl w:val="0"/>
          <w:numId w:val="1"/>
        </w:numPr>
        <w:tabs>
          <w:tab w:val="left" w:pos="0"/>
        </w:tabs>
        <w:spacing w:line="360" w:lineRule="auto"/>
        <w:ind w:left="0" w:right="43" w:firstLine="567"/>
        <w:jc w:val="both"/>
        <w:rPr>
          <w:sz w:val="20"/>
          <w:szCs w:val="20"/>
        </w:rPr>
      </w:pPr>
      <w:r w:rsidRPr="00150C5B">
        <w:rPr>
          <w:sz w:val="20"/>
          <w:szCs w:val="20"/>
        </w:rPr>
        <w:t>referatul doamnei Vlasă Mihaela Alberta din cadrul Compartimentului Financiar Contabilitate şi Resurse Umane al comunei Tãtãrãni, judeţul Vaslui,  nr. 1641 din 28.03.2025;</w:t>
      </w:r>
    </w:p>
    <w:p w:rsidR="00A71F1C" w:rsidRPr="00150C5B" w:rsidRDefault="00A71F1C" w:rsidP="00A71F1C">
      <w:pPr>
        <w:spacing w:line="276" w:lineRule="auto"/>
        <w:ind w:firstLine="720"/>
        <w:jc w:val="both"/>
        <w:rPr>
          <w:rFonts w:eastAsia="Calibri"/>
          <w:sz w:val="20"/>
          <w:szCs w:val="20"/>
          <w:lang w:val="ro-RO"/>
        </w:rPr>
      </w:pPr>
      <w:r w:rsidRPr="00150C5B">
        <w:rPr>
          <w:rFonts w:eastAsia="Calibri"/>
          <w:sz w:val="20"/>
          <w:szCs w:val="20"/>
          <w:lang w:val="ro-RO"/>
        </w:rPr>
        <w:t>În temeiul prevederilor art. 196 alin. (1) lit. b) din Ordonanţa de urgenţă a Guvernului nr. 57/2019 privind Codul administrativ, cu modificările şi completările ulterioare;</w:t>
      </w:r>
    </w:p>
    <w:p w:rsidR="00A71F1C" w:rsidRPr="00490D4E" w:rsidRDefault="00A71F1C" w:rsidP="00A71F1C">
      <w:pPr>
        <w:pStyle w:val="NoSpacing"/>
        <w:tabs>
          <w:tab w:val="left" w:pos="9072"/>
        </w:tabs>
        <w:spacing w:line="360" w:lineRule="auto"/>
        <w:ind w:right="43"/>
        <w:jc w:val="center"/>
        <w:rPr>
          <w:rFonts w:ascii="Times New Roman" w:hAnsi="Times New Roman" w:cs="Times New Roman"/>
          <w:b/>
          <w:sz w:val="24"/>
          <w:szCs w:val="24"/>
          <w:lang w:val="ro-RO"/>
        </w:rPr>
      </w:pPr>
      <w:r>
        <w:rPr>
          <w:rFonts w:ascii="Times New Roman" w:hAnsi="Times New Roman" w:cs="Times New Roman"/>
          <w:b/>
          <w:sz w:val="24"/>
          <w:szCs w:val="24"/>
          <w:lang w:val="ro-RO"/>
        </w:rPr>
        <w:t>D I S P U N</w:t>
      </w:r>
      <w:r w:rsidRPr="004C00D0">
        <w:rPr>
          <w:rFonts w:ascii="Times New Roman" w:hAnsi="Times New Roman" w:cs="Times New Roman"/>
          <w:b/>
          <w:sz w:val="24"/>
          <w:szCs w:val="24"/>
          <w:lang w:val="ro-RO"/>
        </w:rPr>
        <w:t xml:space="preserve"> :</w:t>
      </w:r>
    </w:p>
    <w:p w:rsidR="00A71F1C" w:rsidRPr="00150C5B" w:rsidRDefault="00A71F1C" w:rsidP="00612641">
      <w:pPr>
        <w:pStyle w:val="NoSpacing"/>
        <w:ind w:firstLine="720"/>
        <w:jc w:val="both"/>
        <w:rPr>
          <w:rFonts w:ascii="Times New Roman" w:hAnsi="Times New Roman" w:cs="Times New Roman"/>
          <w:sz w:val="20"/>
          <w:szCs w:val="20"/>
        </w:rPr>
      </w:pPr>
      <w:bookmarkStart w:id="1" w:name="_GoBack"/>
      <w:r w:rsidRPr="00357324">
        <w:rPr>
          <w:rFonts w:ascii="Times New Roman" w:hAnsi="Times New Roman" w:cs="Times New Roman"/>
          <w:b/>
          <w:sz w:val="20"/>
          <w:szCs w:val="20"/>
        </w:rPr>
        <w:t>Art.1</w:t>
      </w:r>
      <w:r w:rsidRPr="009D5140">
        <w:rPr>
          <w:rFonts w:ascii="Times New Roman" w:hAnsi="Times New Roman" w:cs="Times New Roman"/>
        </w:rPr>
        <w:t xml:space="preserve"> </w:t>
      </w:r>
      <w:r w:rsidRPr="009D5140">
        <w:rPr>
          <w:rFonts w:ascii="Times New Roman" w:hAnsi="Times New Roman" w:cs="Times New Roman"/>
          <w:lang w:val="ro-RO"/>
        </w:rPr>
        <w:t xml:space="preserve">- </w:t>
      </w:r>
      <w:r w:rsidRPr="00150C5B">
        <w:rPr>
          <w:rFonts w:ascii="Times New Roman" w:hAnsi="Times New Roman" w:cs="Times New Roman"/>
          <w:sz w:val="20"/>
          <w:szCs w:val="20"/>
          <w:lang w:val="ro-RO"/>
        </w:rPr>
        <w:t>Se constituie Comisia specială de inventariere a domeniului public şi privat al Comunei Tătărăni, în următoarea componenţă:</w:t>
      </w:r>
    </w:p>
    <w:p w:rsidR="00A71F1C" w:rsidRPr="00150C5B" w:rsidRDefault="00A71F1C" w:rsidP="00A71F1C">
      <w:pPr>
        <w:pStyle w:val="NoSpacing"/>
        <w:ind w:firstLine="720"/>
        <w:jc w:val="both"/>
        <w:rPr>
          <w:rFonts w:ascii="Times New Roman" w:hAnsi="Times New Roman" w:cs="Times New Roman"/>
          <w:sz w:val="20"/>
          <w:szCs w:val="20"/>
        </w:rPr>
      </w:pPr>
      <w:r w:rsidRPr="00150C5B">
        <w:rPr>
          <w:rFonts w:ascii="Times New Roman" w:hAnsi="Times New Roman" w:cs="Times New Roman"/>
          <w:sz w:val="20"/>
          <w:szCs w:val="20"/>
        </w:rPr>
        <w:t>1</w:t>
      </w:r>
      <w:r w:rsidRPr="00150C5B">
        <w:rPr>
          <w:rFonts w:ascii="Times New Roman" w:hAnsi="Times New Roman" w:cs="Times New Roman"/>
          <w:sz w:val="20"/>
          <w:szCs w:val="20"/>
        </w:rPr>
        <w:tab/>
      </w:r>
      <w:r w:rsidRPr="00150C5B">
        <w:rPr>
          <w:rFonts w:ascii="Times New Roman" w:hAnsi="Times New Roman" w:cs="Times New Roman"/>
          <w:b/>
          <w:sz w:val="20"/>
          <w:szCs w:val="20"/>
        </w:rPr>
        <w:t>Ion G</w:t>
      </w:r>
      <w:r w:rsidR="00150C5B" w:rsidRPr="00150C5B">
        <w:rPr>
          <w:rFonts w:ascii="Times New Roman" w:hAnsi="Times New Roman" w:cs="Times New Roman"/>
          <w:b/>
          <w:sz w:val="20"/>
          <w:szCs w:val="20"/>
        </w:rPr>
        <w:t>ENTIMIR</w:t>
      </w:r>
      <w:r w:rsidR="00150C5B" w:rsidRPr="00150C5B">
        <w:rPr>
          <w:rFonts w:ascii="Times New Roman" w:hAnsi="Times New Roman" w:cs="Times New Roman"/>
          <w:sz w:val="20"/>
          <w:szCs w:val="20"/>
        </w:rPr>
        <w:t xml:space="preserve"> - </w:t>
      </w:r>
      <w:r w:rsidR="00612641" w:rsidRPr="00150C5B">
        <w:rPr>
          <w:rFonts w:ascii="Times New Roman" w:hAnsi="Times New Roman" w:cs="Times New Roman"/>
          <w:sz w:val="20"/>
          <w:szCs w:val="20"/>
        </w:rPr>
        <w:t>PREȘ</w:t>
      </w:r>
      <w:r w:rsidRPr="00150C5B">
        <w:rPr>
          <w:rFonts w:ascii="Times New Roman" w:hAnsi="Times New Roman" w:cs="Times New Roman"/>
          <w:sz w:val="20"/>
          <w:szCs w:val="20"/>
        </w:rPr>
        <w:t>EDINTE</w:t>
      </w:r>
      <w:bookmarkStart w:id="2" w:name="_Hlk161831664"/>
      <w:r w:rsidR="00150C5B" w:rsidRPr="00150C5B">
        <w:rPr>
          <w:rFonts w:ascii="Times New Roman" w:eastAsia="Calibri" w:hAnsi="Times New Roman" w:cs="Times New Roman"/>
          <w:color w:val="000000"/>
          <w:sz w:val="20"/>
          <w:szCs w:val="20"/>
        </w:rPr>
        <w:t xml:space="preserve"> </w:t>
      </w:r>
      <w:proofErr w:type="spellStart"/>
      <w:r w:rsidR="00150C5B" w:rsidRPr="00150C5B">
        <w:rPr>
          <w:rFonts w:ascii="Times New Roman" w:hAnsi="Times New Roman" w:cs="Times New Roman"/>
          <w:sz w:val="20"/>
          <w:szCs w:val="20"/>
        </w:rPr>
        <w:t>având</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suplent</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pe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domnul</w:t>
      </w:r>
      <w:proofErr w:type="spellEnd"/>
      <w:r w:rsidR="00150C5B" w:rsidRPr="00150C5B">
        <w:rPr>
          <w:rFonts w:ascii="Times New Roman" w:hAnsi="Times New Roman" w:cs="Times New Roman"/>
          <w:sz w:val="20"/>
          <w:szCs w:val="20"/>
        </w:rPr>
        <w:t xml:space="preserve"> </w:t>
      </w:r>
      <w:bookmarkStart w:id="3" w:name="_Hlk161831718"/>
      <w:bookmarkEnd w:id="2"/>
      <w:proofErr w:type="spellStart"/>
      <w:r w:rsidR="00150C5B" w:rsidRPr="00150C5B">
        <w:rPr>
          <w:rFonts w:ascii="Times New Roman" w:hAnsi="Times New Roman" w:cs="Times New Roman"/>
          <w:sz w:val="20"/>
          <w:szCs w:val="20"/>
        </w:rPr>
        <w:t>Viorel</w:t>
      </w:r>
      <w:proofErr w:type="spellEnd"/>
      <w:r w:rsidR="00150C5B" w:rsidRPr="00150C5B">
        <w:rPr>
          <w:rFonts w:ascii="Times New Roman" w:hAnsi="Times New Roman" w:cs="Times New Roman"/>
          <w:sz w:val="20"/>
          <w:szCs w:val="20"/>
        </w:rPr>
        <w:t xml:space="preserve"> MARIN, </w:t>
      </w:r>
      <w:bookmarkEnd w:id="3"/>
      <w:proofErr w:type="spellStart"/>
      <w:r w:rsidR="00150C5B" w:rsidRPr="00150C5B">
        <w:rPr>
          <w:rFonts w:ascii="Times New Roman" w:hAnsi="Times New Roman" w:cs="Times New Roman"/>
          <w:sz w:val="20"/>
          <w:szCs w:val="20"/>
        </w:rPr>
        <w:t>viceprimar</w:t>
      </w:r>
      <w:proofErr w:type="spellEnd"/>
      <w:r w:rsidR="00150C5B" w:rsidRPr="00150C5B">
        <w:rPr>
          <w:rFonts w:ascii="Times New Roman" w:hAnsi="Times New Roman" w:cs="Times New Roman"/>
          <w:sz w:val="20"/>
          <w:szCs w:val="20"/>
        </w:rPr>
        <w:t xml:space="preserve"> al </w:t>
      </w:r>
      <w:proofErr w:type="spellStart"/>
      <w:r w:rsidR="00150C5B" w:rsidRPr="00150C5B">
        <w:rPr>
          <w:rFonts w:ascii="Times New Roman" w:hAnsi="Times New Roman" w:cs="Times New Roman"/>
          <w:sz w:val="20"/>
          <w:szCs w:val="20"/>
        </w:rPr>
        <w:t>comunei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Tătărăni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Județul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Vaslui</w:t>
      </w:r>
      <w:proofErr w:type="spellEnd"/>
      <w:r w:rsidR="00150C5B" w:rsidRPr="00150C5B">
        <w:rPr>
          <w:rFonts w:ascii="Times New Roman" w:hAnsi="Times New Roman" w:cs="Times New Roman"/>
          <w:sz w:val="20"/>
          <w:szCs w:val="20"/>
        </w:rPr>
        <w:t>;</w:t>
      </w:r>
    </w:p>
    <w:p w:rsidR="00A71F1C" w:rsidRPr="00150C5B" w:rsidRDefault="00A71F1C" w:rsidP="00150C5B">
      <w:pPr>
        <w:pStyle w:val="NoSpacing"/>
        <w:ind w:firstLine="720"/>
        <w:jc w:val="both"/>
        <w:rPr>
          <w:rFonts w:ascii="Times New Roman" w:hAnsi="Times New Roman" w:cs="Times New Roman"/>
          <w:sz w:val="20"/>
          <w:szCs w:val="20"/>
        </w:rPr>
      </w:pPr>
      <w:r w:rsidRPr="00150C5B">
        <w:rPr>
          <w:rFonts w:ascii="Times New Roman" w:hAnsi="Times New Roman" w:cs="Times New Roman"/>
          <w:sz w:val="20"/>
          <w:szCs w:val="20"/>
        </w:rPr>
        <w:t>2</w:t>
      </w:r>
      <w:r w:rsidRPr="00150C5B">
        <w:rPr>
          <w:rFonts w:ascii="Times New Roman" w:hAnsi="Times New Roman" w:cs="Times New Roman"/>
          <w:sz w:val="20"/>
          <w:szCs w:val="20"/>
        </w:rPr>
        <w:tab/>
      </w:r>
      <w:proofErr w:type="spellStart"/>
      <w:r w:rsidRPr="00150C5B">
        <w:rPr>
          <w:rFonts w:ascii="Times New Roman" w:hAnsi="Times New Roman" w:cs="Times New Roman"/>
          <w:b/>
          <w:sz w:val="20"/>
          <w:szCs w:val="20"/>
        </w:rPr>
        <w:t>Iuliana</w:t>
      </w:r>
      <w:proofErr w:type="spellEnd"/>
      <w:r w:rsidR="00150C5B" w:rsidRPr="00150C5B">
        <w:rPr>
          <w:rFonts w:ascii="Times New Roman" w:hAnsi="Times New Roman" w:cs="Times New Roman"/>
          <w:b/>
          <w:sz w:val="20"/>
          <w:szCs w:val="20"/>
        </w:rPr>
        <w:t xml:space="preserve"> Mariana IDRICEANU</w:t>
      </w:r>
      <w:r w:rsidR="00150C5B" w:rsidRPr="00150C5B">
        <w:rPr>
          <w:rFonts w:ascii="Times New Roman" w:hAnsi="Times New Roman" w:cs="Times New Roman"/>
          <w:sz w:val="20"/>
          <w:szCs w:val="20"/>
        </w:rPr>
        <w:t xml:space="preserve"> </w:t>
      </w:r>
      <w:proofErr w:type="gramStart"/>
      <w:r w:rsidR="00150C5B" w:rsidRPr="00150C5B">
        <w:rPr>
          <w:rFonts w:ascii="Times New Roman" w:hAnsi="Times New Roman" w:cs="Times New Roman"/>
          <w:sz w:val="20"/>
          <w:szCs w:val="20"/>
        </w:rPr>
        <w:t xml:space="preserve">- </w:t>
      </w:r>
      <w:r w:rsidR="00612641" w:rsidRPr="00150C5B">
        <w:rPr>
          <w:rFonts w:ascii="Times New Roman" w:hAnsi="Times New Roman" w:cs="Times New Roman"/>
          <w:sz w:val="20"/>
          <w:szCs w:val="20"/>
        </w:rPr>
        <w:t xml:space="preserve"> </w:t>
      </w:r>
      <w:r w:rsidRPr="00150C5B">
        <w:rPr>
          <w:rFonts w:ascii="Times New Roman" w:hAnsi="Times New Roman" w:cs="Times New Roman"/>
          <w:sz w:val="20"/>
          <w:szCs w:val="20"/>
        </w:rPr>
        <w:t>MEMBRU</w:t>
      </w:r>
      <w:proofErr w:type="gram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având</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suplent</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pe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doamna</w:t>
      </w:r>
      <w:proofErr w:type="spellEnd"/>
      <w:r w:rsidR="00150C5B" w:rsidRPr="00150C5B">
        <w:rPr>
          <w:rFonts w:ascii="Times New Roman" w:hAnsi="Times New Roman" w:cs="Times New Roman"/>
          <w:sz w:val="20"/>
          <w:szCs w:val="20"/>
        </w:rPr>
        <w:t xml:space="preserve"> </w:t>
      </w:r>
      <w:proofErr w:type="spellStart"/>
      <w:r w:rsidR="00150C5B" w:rsidRPr="008B06BA">
        <w:rPr>
          <w:rFonts w:ascii="Times New Roman" w:hAnsi="Times New Roman" w:cs="Times New Roman"/>
          <w:i/>
          <w:sz w:val="20"/>
          <w:szCs w:val="20"/>
        </w:rPr>
        <w:t>Luminița</w:t>
      </w:r>
      <w:proofErr w:type="spellEnd"/>
      <w:r w:rsidR="00150C5B" w:rsidRPr="008B06BA">
        <w:rPr>
          <w:rFonts w:ascii="Times New Roman" w:hAnsi="Times New Roman" w:cs="Times New Roman"/>
          <w:i/>
          <w:sz w:val="20"/>
          <w:szCs w:val="20"/>
        </w:rPr>
        <w:t xml:space="preserve"> NEACȘU</w:t>
      </w:r>
      <w:r w:rsidR="00150C5B" w:rsidRPr="00150C5B">
        <w:rPr>
          <w:rFonts w:ascii="Times New Roman" w:hAnsi="Times New Roman" w:cs="Times New Roman"/>
          <w:sz w:val="20"/>
          <w:szCs w:val="20"/>
        </w:rPr>
        <w:t xml:space="preserve">, referent </w:t>
      </w:r>
      <w:proofErr w:type="spellStart"/>
      <w:r w:rsidR="00150C5B" w:rsidRPr="00150C5B">
        <w:rPr>
          <w:rFonts w:ascii="Times New Roman" w:hAnsi="Times New Roman" w:cs="Times New Roman"/>
          <w:sz w:val="20"/>
          <w:szCs w:val="20"/>
        </w:rPr>
        <w:t>în</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cadrul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aparatului</w:t>
      </w:r>
      <w:proofErr w:type="spellEnd"/>
      <w:r w:rsidR="00150C5B" w:rsidRPr="00150C5B">
        <w:rPr>
          <w:rFonts w:ascii="Times New Roman" w:hAnsi="Times New Roman" w:cs="Times New Roman"/>
          <w:sz w:val="20"/>
          <w:szCs w:val="20"/>
        </w:rPr>
        <w:t xml:space="preserve"> de </w:t>
      </w:r>
      <w:proofErr w:type="spellStart"/>
      <w:r w:rsidR="00150C5B" w:rsidRPr="00150C5B">
        <w:rPr>
          <w:rFonts w:ascii="Times New Roman" w:hAnsi="Times New Roman" w:cs="Times New Roman"/>
          <w:sz w:val="20"/>
          <w:szCs w:val="20"/>
        </w:rPr>
        <w:t>specialitate</w:t>
      </w:r>
      <w:proofErr w:type="spellEnd"/>
      <w:r w:rsidR="00150C5B" w:rsidRPr="00150C5B">
        <w:rPr>
          <w:rFonts w:ascii="Times New Roman" w:hAnsi="Times New Roman" w:cs="Times New Roman"/>
          <w:sz w:val="20"/>
          <w:szCs w:val="20"/>
        </w:rPr>
        <w:t xml:space="preserve"> al </w:t>
      </w:r>
      <w:proofErr w:type="spellStart"/>
      <w:r w:rsidR="00150C5B" w:rsidRPr="00150C5B">
        <w:rPr>
          <w:rFonts w:ascii="Times New Roman" w:hAnsi="Times New Roman" w:cs="Times New Roman"/>
          <w:sz w:val="20"/>
          <w:szCs w:val="20"/>
        </w:rPr>
        <w:t>primarului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comunei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Tătărăni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Județul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Vaslui</w:t>
      </w:r>
      <w:proofErr w:type="spellEnd"/>
    </w:p>
    <w:p w:rsidR="00A71F1C" w:rsidRPr="00150C5B" w:rsidRDefault="00A71F1C" w:rsidP="00A71F1C">
      <w:pPr>
        <w:pStyle w:val="NoSpacing"/>
        <w:ind w:firstLine="720"/>
        <w:jc w:val="both"/>
        <w:rPr>
          <w:rFonts w:ascii="Times New Roman" w:hAnsi="Times New Roman" w:cs="Times New Roman"/>
          <w:sz w:val="20"/>
          <w:szCs w:val="20"/>
        </w:rPr>
      </w:pPr>
      <w:r w:rsidRPr="00150C5B">
        <w:rPr>
          <w:rFonts w:ascii="Times New Roman" w:hAnsi="Times New Roman" w:cs="Times New Roman"/>
          <w:sz w:val="20"/>
          <w:szCs w:val="20"/>
        </w:rPr>
        <w:t>3</w:t>
      </w:r>
      <w:r w:rsidRPr="00150C5B">
        <w:rPr>
          <w:rFonts w:ascii="Times New Roman" w:hAnsi="Times New Roman" w:cs="Times New Roman"/>
          <w:sz w:val="20"/>
          <w:szCs w:val="20"/>
        </w:rPr>
        <w:tab/>
      </w:r>
      <w:proofErr w:type="spellStart"/>
      <w:r w:rsidRPr="00150C5B">
        <w:rPr>
          <w:rFonts w:ascii="Times New Roman" w:hAnsi="Times New Roman" w:cs="Times New Roman"/>
          <w:b/>
          <w:sz w:val="20"/>
          <w:szCs w:val="20"/>
        </w:rPr>
        <w:t>Ni</w:t>
      </w:r>
      <w:r w:rsidR="00150C5B" w:rsidRPr="00150C5B">
        <w:rPr>
          <w:rFonts w:ascii="Times New Roman" w:hAnsi="Times New Roman" w:cs="Times New Roman"/>
          <w:b/>
          <w:sz w:val="20"/>
          <w:szCs w:val="20"/>
        </w:rPr>
        <w:t>coleta</w:t>
      </w:r>
      <w:proofErr w:type="spellEnd"/>
      <w:r w:rsidR="00150C5B" w:rsidRPr="00150C5B">
        <w:rPr>
          <w:rFonts w:ascii="Times New Roman" w:hAnsi="Times New Roman" w:cs="Times New Roman"/>
          <w:b/>
          <w:sz w:val="20"/>
          <w:szCs w:val="20"/>
        </w:rPr>
        <w:t xml:space="preserve"> HODOROGEANU</w:t>
      </w:r>
      <w:r w:rsidR="00150C5B" w:rsidRPr="00150C5B">
        <w:rPr>
          <w:rFonts w:ascii="Times New Roman" w:hAnsi="Times New Roman" w:cs="Times New Roman"/>
          <w:sz w:val="20"/>
          <w:szCs w:val="20"/>
        </w:rPr>
        <w:t xml:space="preserve"> - </w:t>
      </w:r>
      <w:r w:rsidRPr="00150C5B">
        <w:rPr>
          <w:rFonts w:ascii="Times New Roman" w:hAnsi="Times New Roman" w:cs="Times New Roman"/>
          <w:sz w:val="20"/>
          <w:szCs w:val="20"/>
        </w:rPr>
        <w:t>MEMBRU</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având</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suplent</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pe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doamna</w:t>
      </w:r>
      <w:proofErr w:type="spellEnd"/>
      <w:r w:rsidR="00150C5B" w:rsidRPr="00150C5B">
        <w:rPr>
          <w:rFonts w:ascii="Times New Roman" w:hAnsi="Times New Roman" w:cs="Times New Roman"/>
          <w:sz w:val="20"/>
          <w:szCs w:val="20"/>
        </w:rPr>
        <w:t xml:space="preserve"> </w:t>
      </w:r>
      <w:r w:rsidR="00150C5B" w:rsidRPr="008B06BA">
        <w:rPr>
          <w:rFonts w:ascii="Times New Roman" w:hAnsi="Times New Roman" w:cs="Times New Roman"/>
          <w:i/>
          <w:sz w:val="20"/>
          <w:szCs w:val="20"/>
        </w:rPr>
        <w:t>Cristina-</w:t>
      </w:r>
      <w:proofErr w:type="spellStart"/>
      <w:r w:rsidR="00150C5B" w:rsidRPr="008B06BA">
        <w:rPr>
          <w:rFonts w:ascii="Times New Roman" w:hAnsi="Times New Roman" w:cs="Times New Roman"/>
          <w:i/>
          <w:sz w:val="20"/>
          <w:szCs w:val="20"/>
        </w:rPr>
        <w:t>Valentina</w:t>
      </w:r>
      <w:proofErr w:type="spellEnd"/>
      <w:r w:rsidR="00150C5B" w:rsidRPr="008B06BA">
        <w:rPr>
          <w:rFonts w:ascii="Times New Roman" w:hAnsi="Times New Roman" w:cs="Times New Roman"/>
          <w:i/>
          <w:sz w:val="20"/>
          <w:szCs w:val="20"/>
        </w:rPr>
        <w:t xml:space="preserve"> FILIP MUNTEANU</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responsabil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resurse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umane</w:t>
      </w:r>
      <w:proofErr w:type="spellEnd"/>
      <w:r w:rsidR="00150C5B" w:rsidRPr="00150C5B">
        <w:rPr>
          <w:rFonts w:ascii="Times New Roman" w:hAnsi="Times New Roman" w:cs="Times New Roman"/>
          <w:sz w:val="20"/>
          <w:szCs w:val="20"/>
        </w:rPr>
        <w:t xml:space="preserve"> din </w:t>
      </w:r>
      <w:proofErr w:type="spellStart"/>
      <w:r w:rsidR="00150C5B" w:rsidRPr="00150C5B">
        <w:rPr>
          <w:rFonts w:ascii="Times New Roman" w:hAnsi="Times New Roman" w:cs="Times New Roman"/>
          <w:sz w:val="20"/>
          <w:szCs w:val="20"/>
        </w:rPr>
        <w:t>cadrul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aparatului</w:t>
      </w:r>
      <w:proofErr w:type="spellEnd"/>
      <w:r w:rsidR="00150C5B" w:rsidRPr="00150C5B">
        <w:rPr>
          <w:rFonts w:ascii="Times New Roman" w:hAnsi="Times New Roman" w:cs="Times New Roman"/>
          <w:sz w:val="20"/>
          <w:szCs w:val="20"/>
        </w:rPr>
        <w:t xml:space="preserve"> de </w:t>
      </w:r>
      <w:proofErr w:type="spellStart"/>
      <w:r w:rsidR="00150C5B" w:rsidRPr="00150C5B">
        <w:rPr>
          <w:rFonts w:ascii="Times New Roman" w:hAnsi="Times New Roman" w:cs="Times New Roman"/>
          <w:sz w:val="20"/>
          <w:szCs w:val="20"/>
        </w:rPr>
        <w:t>specialitate</w:t>
      </w:r>
      <w:proofErr w:type="spellEnd"/>
      <w:r w:rsidR="00150C5B" w:rsidRPr="00150C5B">
        <w:rPr>
          <w:rFonts w:ascii="Times New Roman" w:hAnsi="Times New Roman" w:cs="Times New Roman"/>
          <w:sz w:val="20"/>
          <w:szCs w:val="20"/>
        </w:rPr>
        <w:t xml:space="preserve"> al </w:t>
      </w:r>
      <w:proofErr w:type="spellStart"/>
      <w:r w:rsidR="00150C5B" w:rsidRPr="00150C5B">
        <w:rPr>
          <w:rFonts w:ascii="Times New Roman" w:hAnsi="Times New Roman" w:cs="Times New Roman"/>
          <w:sz w:val="20"/>
          <w:szCs w:val="20"/>
        </w:rPr>
        <w:t>primarului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comunei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Tătărăni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Județul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Vaslui</w:t>
      </w:r>
      <w:proofErr w:type="spellEnd"/>
    </w:p>
    <w:p w:rsidR="00A71F1C" w:rsidRPr="00150C5B" w:rsidRDefault="00A71F1C" w:rsidP="00A71F1C">
      <w:pPr>
        <w:pStyle w:val="NoSpacing"/>
        <w:ind w:firstLine="720"/>
        <w:jc w:val="both"/>
        <w:rPr>
          <w:rFonts w:ascii="Times New Roman" w:hAnsi="Times New Roman" w:cs="Times New Roman"/>
          <w:sz w:val="20"/>
          <w:szCs w:val="20"/>
        </w:rPr>
      </w:pPr>
      <w:r w:rsidRPr="00150C5B">
        <w:rPr>
          <w:rFonts w:ascii="Times New Roman" w:hAnsi="Times New Roman" w:cs="Times New Roman"/>
          <w:sz w:val="20"/>
          <w:szCs w:val="20"/>
        </w:rPr>
        <w:t>4</w:t>
      </w:r>
      <w:r w:rsidRPr="00150C5B">
        <w:rPr>
          <w:rFonts w:ascii="Times New Roman" w:hAnsi="Times New Roman" w:cs="Times New Roman"/>
          <w:sz w:val="20"/>
          <w:szCs w:val="20"/>
        </w:rPr>
        <w:tab/>
      </w:r>
      <w:r w:rsidRPr="00150C5B">
        <w:rPr>
          <w:rFonts w:ascii="Times New Roman" w:hAnsi="Times New Roman" w:cs="Times New Roman"/>
          <w:b/>
          <w:sz w:val="20"/>
          <w:szCs w:val="20"/>
        </w:rPr>
        <w:t>Maria B</w:t>
      </w:r>
      <w:r w:rsidR="00150C5B" w:rsidRPr="00150C5B">
        <w:rPr>
          <w:rFonts w:ascii="Times New Roman" w:hAnsi="Times New Roman" w:cs="Times New Roman"/>
          <w:b/>
          <w:sz w:val="20"/>
          <w:szCs w:val="20"/>
        </w:rPr>
        <w:t xml:space="preserve">UZINCU- </w:t>
      </w:r>
      <w:r w:rsidRPr="00150C5B">
        <w:rPr>
          <w:rFonts w:ascii="Times New Roman" w:hAnsi="Times New Roman" w:cs="Times New Roman"/>
          <w:b/>
          <w:sz w:val="20"/>
          <w:szCs w:val="20"/>
        </w:rPr>
        <w:t>MEMBRU</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având</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suplent</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pe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domnul</w:t>
      </w:r>
      <w:proofErr w:type="spellEnd"/>
      <w:r w:rsidR="00150C5B" w:rsidRPr="00150C5B">
        <w:rPr>
          <w:rFonts w:ascii="Times New Roman" w:hAnsi="Times New Roman" w:cs="Times New Roman"/>
          <w:sz w:val="20"/>
          <w:szCs w:val="20"/>
        </w:rPr>
        <w:t xml:space="preserve"> </w:t>
      </w:r>
      <w:proofErr w:type="spellStart"/>
      <w:r w:rsidR="00150C5B" w:rsidRPr="008B06BA">
        <w:rPr>
          <w:rFonts w:ascii="Times New Roman" w:hAnsi="Times New Roman" w:cs="Times New Roman"/>
          <w:i/>
          <w:sz w:val="20"/>
          <w:szCs w:val="20"/>
        </w:rPr>
        <w:t>Constantin</w:t>
      </w:r>
      <w:proofErr w:type="spellEnd"/>
      <w:r w:rsidR="00150C5B" w:rsidRPr="008B06BA">
        <w:rPr>
          <w:rFonts w:ascii="Times New Roman" w:hAnsi="Times New Roman" w:cs="Times New Roman"/>
          <w:i/>
          <w:sz w:val="20"/>
          <w:szCs w:val="20"/>
        </w:rPr>
        <w:t xml:space="preserve"> POPA</w:t>
      </w:r>
      <w:r w:rsidR="00150C5B" w:rsidRPr="00150C5B">
        <w:rPr>
          <w:rFonts w:ascii="Times New Roman" w:hAnsi="Times New Roman" w:cs="Times New Roman"/>
          <w:sz w:val="20"/>
          <w:szCs w:val="20"/>
        </w:rPr>
        <w:t xml:space="preserve">, referent </w:t>
      </w:r>
      <w:proofErr w:type="spellStart"/>
      <w:r w:rsidR="00150C5B" w:rsidRPr="00150C5B">
        <w:rPr>
          <w:rFonts w:ascii="Times New Roman" w:hAnsi="Times New Roman" w:cs="Times New Roman"/>
          <w:sz w:val="20"/>
          <w:szCs w:val="20"/>
        </w:rPr>
        <w:t>în</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cadrul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aparatului</w:t>
      </w:r>
      <w:proofErr w:type="spellEnd"/>
      <w:r w:rsidR="00150C5B" w:rsidRPr="00150C5B">
        <w:rPr>
          <w:rFonts w:ascii="Times New Roman" w:hAnsi="Times New Roman" w:cs="Times New Roman"/>
          <w:sz w:val="20"/>
          <w:szCs w:val="20"/>
        </w:rPr>
        <w:t xml:space="preserve"> de </w:t>
      </w:r>
      <w:proofErr w:type="spellStart"/>
      <w:r w:rsidR="00150C5B" w:rsidRPr="00150C5B">
        <w:rPr>
          <w:rFonts w:ascii="Times New Roman" w:hAnsi="Times New Roman" w:cs="Times New Roman"/>
          <w:sz w:val="20"/>
          <w:szCs w:val="20"/>
        </w:rPr>
        <w:t>specialitate</w:t>
      </w:r>
      <w:proofErr w:type="spellEnd"/>
      <w:r w:rsidR="00150C5B" w:rsidRPr="00150C5B">
        <w:rPr>
          <w:rFonts w:ascii="Times New Roman" w:hAnsi="Times New Roman" w:cs="Times New Roman"/>
          <w:sz w:val="20"/>
          <w:szCs w:val="20"/>
        </w:rPr>
        <w:t xml:space="preserve"> al </w:t>
      </w:r>
      <w:proofErr w:type="spellStart"/>
      <w:r w:rsidR="00150C5B" w:rsidRPr="00150C5B">
        <w:rPr>
          <w:rFonts w:ascii="Times New Roman" w:hAnsi="Times New Roman" w:cs="Times New Roman"/>
          <w:sz w:val="20"/>
          <w:szCs w:val="20"/>
        </w:rPr>
        <w:t>primarului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comunei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Tătărăni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Județul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Vaslui</w:t>
      </w:r>
      <w:proofErr w:type="spellEnd"/>
    </w:p>
    <w:p w:rsidR="00A71F1C" w:rsidRPr="00150C5B" w:rsidRDefault="00A71F1C" w:rsidP="00612641">
      <w:pPr>
        <w:pStyle w:val="NoSpacing"/>
        <w:ind w:firstLine="720"/>
        <w:jc w:val="both"/>
        <w:rPr>
          <w:rFonts w:ascii="Times New Roman" w:hAnsi="Times New Roman" w:cs="Times New Roman"/>
          <w:sz w:val="20"/>
          <w:szCs w:val="20"/>
        </w:rPr>
      </w:pPr>
      <w:r w:rsidRPr="00150C5B">
        <w:rPr>
          <w:rFonts w:ascii="Times New Roman" w:hAnsi="Times New Roman" w:cs="Times New Roman"/>
          <w:sz w:val="20"/>
          <w:szCs w:val="20"/>
        </w:rPr>
        <w:t>5</w:t>
      </w:r>
      <w:r w:rsidRPr="00150C5B">
        <w:rPr>
          <w:rFonts w:ascii="Times New Roman" w:hAnsi="Times New Roman" w:cs="Times New Roman"/>
          <w:sz w:val="20"/>
          <w:szCs w:val="20"/>
        </w:rPr>
        <w:tab/>
      </w:r>
      <w:proofErr w:type="spellStart"/>
      <w:r w:rsidRPr="008B06BA">
        <w:rPr>
          <w:rFonts w:ascii="Times New Roman" w:hAnsi="Times New Roman" w:cs="Times New Roman"/>
          <w:b/>
          <w:sz w:val="20"/>
          <w:szCs w:val="20"/>
        </w:rPr>
        <w:t>Mih</w:t>
      </w:r>
      <w:r w:rsidR="00150C5B" w:rsidRPr="008B06BA">
        <w:rPr>
          <w:rFonts w:ascii="Times New Roman" w:hAnsi="Times New Roman" w:cs="Times New Roman"/>
          <w:b/>
          <w:sz w:val="20"/>
          <w:szCs w:val="20"/>
        </w:rPr>
        <w:t>aela</w:t>
      </w:r>
      <w:proofErr w:type="spellEnd"/>
      <w:r w:rsidR="00150C5B" w:rsidRPr="008B06BA">
        <w:rPr>
          <w:rFonts w:ascii="Times New Roman" w:hAnsi="Times New Roman" w:cs="Times New Roman"/>
          <w:b/>
          <w:sz w:val="20"/>
          <w:szCs w:val="20"/>
        </w:rPr>
        <w:t>-Alberta VLASĂ</w:t>
      </w:r>
      <w:r w:rsidR="00150C5B" w:rsidRPr="00150C5B">
        <w:rPr>
          <w:rFonts w:ascii="Times New Roman" w:hAnsi="Times New Roman" w:cs="Times New Roman"/>
          <w:sz w:val="20"/>
          <w:szCs w:val="20"/>
        </w:rPr>
        <w:t xml:space="preserve"> – </w:t>
      </w:r>
      <w:r w:rsidRPr="00150C5B">
        <w:rPr>
          <w:rFonts w:ascii="Times New Roman" w:hAnsi="Times New Roman" w:cs="Times New Roman"/>
          <w:sz w:val="20"/>
          <w:szCs w:val="20"/>
        </w:rPr>
        <w:t>MEMBRU</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având</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suplent</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pe</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doamna</w:t>
      </w:r>
      <w:proofErr w:type="spellEnd"/>
      <w:r w:rsidR="00150C5B" w:rsidRPr="00150C5B">
        <w:rPr>
          <w:rFonts w:ascii="Times New Roman" w:hAnsi="Times New Roman" w:cs="Times New Roman"/>
          <w:sz w:val="20"/>
          <w:szCs w:val="20"/>
        </w:rPr>
        <w:t xml:space="preserve"> </w:t>
      </w:r>
      <w:proofErr w:type="spellStart"/>
      <w:r w:rsidR="00150C5B" w:rsidRPr="008B06BA">
        <w:rPr>
          <w:rFonts w:ascii="Times New Roman" w:hAnsi="Times New Roman" w:cs="Times New Roman"/>
          <w:i/>
          <w:sz w:val="20"/>
          <w:szCs w:val="20"/>
        </w:rPr>
        <w:t>Ancuța</w:t>
      </w:r>
      <w:proofErr w:type="spellEnd"/>
      <w:r w:rsidR="00150C5B" w:rsidRPr="008B06BA">
        <w:rPr>
          <w:rFonts w:ascii="Times New Roman" w:hAnsi="Times New Roman" w:cs="Times New Roman"/>
          <w:i/>
          <w:sz w:val="20"/>
          <w:szCs w:val="20"/>
        </w:rPr>
        <w:t>-Maria CONDREA</w:t>
      </w:r>
      <w:r w:rsidR="008B06BA">
        <w:rPr>
          <w:rFonts w:ascii="Times New Roman" w:hAnsi="Times New Roman" w:cs="Times New Roman"/>
          <w:sz w:val="20"/>
          <w:szCs w:val="20"/>
        </w:rPr>
        <w:t>,</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consilier</w:t>
      </w:r>
      <w:proofErr w:type="spellEnd"/>
      <w:r w:rsidR="00150C5B" w:rsidRPr="00150C5B">
        <w:rPr>
          <w:rFonts w:ascii="Times New Roman" w:hAnsi="Times New Roman" w:cs="Times New Roman"/>
          <w:sz w:val="20"/>
          <w:szCs w:val="20"/>
        </w:rPr>
        <w:t xml:space="preserve"> superior</w:t>
      </w:r>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în</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cadrul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aparatului</w:t>
      </w:r>
      <w:proofErr w:type="spellEnd"/>
      <w:r w:rsidR="00150C5B" w:rsidRPr="00150C5B">
        <w:rPr>
          <w:rFonts w:ascii="Times New Roman" w:hAnsi="Times New Roman" w:cs="Times New Roman"/>
          <w:sz w:val="20"/>
          <w:szCs w:val="20"/>
        </w:rPr>
        <w:t xml:space="preserve"> de </w:t>
      </w:r>
      <w:proofErr w:type="spellStart"/>
      <w:r w:rsidR="00150C5B" w:rsidRPr="00150C5B">
        <w:rPr>
          <w:rFonts w:ascii="Times New Roman" w:hAnsi="Times New Roman" w:cs="Times New Roman"/>
          <w:sz w:val="20"/>
          <w:szCs w:val="20"/>
        </w:rPr>
        <w:t>specialitate</w:t>
      </w:r>
      <w:proofErr w:type="spellEnd"/>
      <w:r w:rsidR="00150C5B" w:rsidRPr="00150C5B">
        <w:rPr>
          <w:rFonts w:ascii="Times New Roman" w:hAnsi="Times New Roman" w:cs="Times New Roman"/>
          <w:sz w:val="20"/>
          <w:szCs w:val="20"/>
        </w:rPr>
        <w:t xml:space="preserve"> al </w:t>
      </w:r>
      <w:proofErr w:type="spellStart"/>
      <w:r w:rsidR="00150C5B" w:rsidRPr="00150C5B">
        <w:rPr>
          <w:rFonts w:ascii="Times New Roman" w:hAnsi="Times New Roman" w:cs="Times New Roman"/>
          <w:sz w:val="20"/>
          <w:szCs w:val="20"/>
        </w:rPr>
        <w:t>primarului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comunei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Tătărăni</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Județul</w:t>
      </w:r>
      <w:proofErr w:type="spellEnd"/>
      <w:r w:rsidR="00150C5B" w:rsidRPr="00150C5B">
        <w:rPr>
          <w:rFonts w:ascii="Times New Roman" w:hAnsi="Times New Roman" w:cs="Times New Roman"/>
          <w:sz w:val="20"/>
          <w:szCs w:val="20"/>
        </w:rPr>
        <w:t xml:space="preserve"> </w:t>
      </w:r>
      <w:proofErr w:type="spellStart"/>
      <w:r w:rsidR="00150C5B" w:rsidRPr="00150C5B">
        <w:rPr>
          <w:rFonts w:ascii="Times New Roman" w:hAnsi="Times New Roman" w:cs="Times New Roman"/>
          <w:sz w:val="20"/>
          <w:szCs w:val="20"/>
        </w:rPr>
        <w:t>Vaslui</w:t>
      </w:r>
      <w:proofErr w:type="spellEnd"/>
    </w:p>
    <w:p w:rsidR="00A71F1C" w:rsidRPr="00150C5B" w:rsidRDefault="00A71F1C" w:rsidP="00A71F1C">
      <w:pPr>
        <w:spacing w:line="276" w:lineRule="auto"/>
        <w:ind w:firstLine="720"/>
        <w:jc w:val="both"/>
        <w:rPr>
          <w:rFonts w:eastAsia="SimSun"/>
          <w:b/>
          <w:sz w:val="20"/>
          <w:szCs w:val="20"/>
          <w:lang w:val="fr-FR"/>
        </w:rPr>
      </w:pPr>
      <w:r w:rsidRPr="00150C5B">
        <w:rPr>
          <w:rFonts w:eastAsia="SimSun"/>
          <w:b/>
          <w:sz w:val="20"/>
          <w:szCs w:val="20"/>
          <w:lang w:val="fr-FR"/>
        </w:rPr>
        <w:t>Art. 2. -</w:t>
      </w:r>
      <w:r w:rsidRPr="00150C5B">
        <w:rPr>
          <w:rFonts w:eastAsia="SimSun"/>
          <w:sz w:val="20"/>
          <w:szCs w:val="20"/>
          <w:lang w:val="fr-FR"/>
        </w:rPr>
        <w:t xml:space="preserve"> </w:t>
      </w:r>
      <w:proofErr w:type="spellStart"/>
      <w:r w:rsidRPr="00150C5B">
        <w:rPr>
          <w:rFonts w:eastAsia="SimSun"/>
          <w:sz w:val="20"/>
          <w:szCs w:val="20"/>
          <w:lang w:val="fr-FR"/>
        </w:rPr>
        <w:t>Prezenta</w:t>
      </w:r>
      <w:proofErr w:type="spellEnd"/>
      <w:r w:rsidRPr="00150C5B">
        <w:rPr>
          <w:rFonts w:eastAsia="SimSun"/>
          <w:sz w:val="20"/>
          <w:szCs w:val="20"/>
          <w:lang w:val="fr-FR"/>
        </w:rPr>
        <w:t xml:space="preserve"> </w:t>
      </w:r>
      <w:proofErr w:type="spellStart"/>
      <w:r w:rsidRPr="00150C5B">
        <w:rPr>
          <w:rFonts w:eastAsia="SimSun"/>
          <w:sz w:val="20"/>
          <w:szCs w:val="20"/>
          <w:lang w:val="fr-FR"/>
        </w:rPr>
        <w:t>dispoziţie</w:t>
      </w:r>
      <w:proofErr w:type="spellEnd"/>
      <w:r w:rsidRPr="00150C5B">
        <w:rPr>
          <w:rFonts w:eastAsia="SimSun"/>
          <w:sz w:val="20"/>
          <w:szCs w:val="20"/>
          <w:lang w:val="fr-FR"/>
        </w:rPr>
        <w:t xml:space="preserve"> se va </w:t>
      </w:r>
      <w:proofErr w:type="spellStart"/>
      <w:r w:rsidRPr="00150C5B">
        <w:rPr>
          <w:rFonts w:eastAsia="SimSun"/>
          <w:sz w:val="20"/>
          <w:szCs w:val="20"/>
          <w:lang w:val="fr-FR"/>
        </w:rPr>
        <w:t>comunica</w:t>
      </w:r>
      <w:proofErr w:type="spellEnd"/>
      <w:r w:rsidRPr="00150C5B">
        <w:rPr>
          <w:rFonts w:eastAsia="SimSun"/>
          <w:sz w:val="20"/>
          <w:szCs w:val="20"/>
          <w:lang w:val="fr-FR"/>
        </w:rPr>
        <w:t xml:space="preserve"> </w:t>
      </w:r>
      <w:proofErr w:type="spellStart"/>
      <w:r w:rsidRPr="00150C5B">
        <w:rPr>
          <w:rFonts w:eastAsia="SimSun"/>
          <w:sz w:val="20"/>
          <w:szCs w:val="20"/>
          <w:lang w:val="fr-FR"/>
        </w:rPr>
        <w:t>şi</w:t>
      </w:r>
      <w:proofErr w:type="spellEnd"/>
      <w:r w:rsidRPr="00150C5B">
        <w:rPr>
          <w:rFonts w:eastAsia="SimSun"/>
          <w:sz w:val="20"/>
          <w:szCs w:val="20"/>
          <w:lang w:val="fr-FR"/>
        </w:rPr>
        <w:t xml:space="preserve"> va </w:t>
      </w:r>
      <w:proofErr w:type="spellStart"/>
      <w:r w:rsidRPr="00150C5B">
        <w:rPr>
          <w:rFonts w:eastAsia="SimSun"/>
          <w:sz w:val="20"/>
          <w:szCs w:val="20"/>
          <w:lang w:val="fr-FR"/>
        </w:rPr>
        <w:t>produce</w:t>
      </w:r>
      <w:proofErr w:type="spellEnd"/>
      <w:r w:rsidRPr="00150C5B">
        <w:rPr>
          <w:rFonts w:eastAsia="SimSun"/>
          <w:sz w:val="20"/>
          <w:szCs w:val="20"/>
          <w:lang w:val="fr-FR"/>
        </w:rPr>
        <w:t xml:space="preserve"> </w:t>
      </w:r>
      <w:proofErr w:type="spellStart"/>
      <w:r w:rsidRPr="00150C5B">
        <w:rPr>
          <w:rFonts w:eastAsia="SimSun"/>
          <w:sz w:val="20"/>
          <w:szCs w:val="20"/>
          <w:lang w:val="fr-FR"/>
        </w:rPr>
        <w:t>efecte</w:t>
      </w:r>
      <w:proofErr w:type="spellEnd"/>
      <w:r w:rsidRPr="00150C5B">
        <w:rPr>
          <w:rFonts w:eastAsia="SimSun"/>
          <w:sz w:val="20"/>
          <w:szCs w:val="20"/>
          <w:lang w:val="fr-FR"/>
        </w:rPr>
        <w:t xml:space="preserve"> de la data </w:t>
      </w:r>
      <w:proofErr w:type="spellStart"/>
      <w:r w:rsidRPr="00150C5B">
        <w:rPr>
          <w:rFonts w:eastAsia="SimSun"/>
          <w:sz w:val="20"/>
          <w:szCs w:val="20"/>
          <w:lang w:val="fr-FR"/>
        </w:rPr>
        <w:t>comunicării</w:t>
      </w:r>
      <w:proofErr w:type="spellEnd"/>
      <w:r w:rsidRPr="00150C5B">
        <w:rPr>
          <w:rFonts w:eastAsia="SimSun"/>
          <w:sz w:val="20"/>
          <w:szCs w:val="20"/>
          <w:lang w:val="ro-RO"/>
        </w:rPr>
        <w:t xml:space="preserve"> conform prevederilor legale.</w:t>
      </w:r>
      <w:r w:rsidRPr="00150C5B">
        <w:rPr>
          <w:rFonts w:eastAsia="SimSun"/>
          <w:b/>
          <w:sz w:val="20"/>
          <w:szCs w:val="20"/>
          <w:lang w:val="fr-FR"/>
        </w:rPr>
        <w:t xml:space="preserve"> </w:t>
      </w:r>
    </w:p>
    <w:p w:rsidR="00A71F1C" w:rsidRPr="00150C5B" w:rsidRDefault="00A71F1C" w:rsidP="00A71F1C">
      <w:pPr>
        <w:spacing w:line="276" w:lineRule="auto"/>
        <w:ind w:firstLine="720"/>
        <w:jc w:val="both"/>
        <w:rPr>
          <w:rFonts w:eastAsia="SimSun"/>
          <w:sz w:val="20"/>
          <w:szCs w:val="20"/>
          <w:lang w:val="fr-FR"/>
        </w:rPr>
      </w:pPr>
      <w:r w:rsidRPr="00150C5B">
        <w:rPr>
          <w:rFonts w:eastAsia="SimSun"/>
          <w:b/>
          <w:sz w:val="20"/>
          <w:szCs w:val="20"/>
          <w:lang w:val="fr-FR"/>
        </w:rPr>
        <w:t>Art. 3. -</w:t>
      </w:r>
      <w:r w:rsidRPr="00150C5B">
        <w:rPr>
          <w:rFonts w:eastAsia="SimSun"/>
          <w:sz w:val="20"/>
          <w:szCs w:val="20"/>
          <w:lang w:val="fr-FR"/>
        </w:rPr>
        <w:t xml:space="preserve"> </w:t>
      </w:r>
      <w:proofErr w:type="spellStart"/>
      <w:r w:rsidRPr="00150C5B">
        <w:rPr>
          <w:rFonts w:eastAsia="SimSun"/>
          <w:sz w:val="20"/>
          <w:szCs w:val="20"/>
          <w:lang w:val="fr-FR"/>
        </w:rPr>
        <w:t>Împotriva</w:t>
      </w:r>
      <w:proofErr w:type="spellEnd"/>
      <w:r w:rsidRPr="00150C5B">
        <w:rPr>
          <w:rFonts w:eastAsia="SimSun"/>
          <w:sz w:val="20"/>
          <w:szCs w:val="20"/>
          <w:lang w:val="fr-FR"/>
        </w:rPr>
        <w:t xml:space="preserve"> </w:t>
      </w:r>
      <w:proofErr w:type="spellStart"/>
      <w:r w:rsidRPr="00150C5B">
        <w:rPr>
          <w:rFonts w:eastAsia="SimSun"/>
          <w:sz w:val="20"/>
          <w:szCs w:val="20"/>
          <w:lang w:val="fr-FR"/>
        </w:rPr>
        <w:t>prezentei</w:t>
      </w:r>
      <w:proofErr w:type="spellEnd"/>
      <w:r w:rsidRPr="00150C5B">
        <w:rPr>
          <w:rFonts w:eastAsia="SimSun"/>
          <w:sz w:val="20"/>
          <w:szCs w:val="20"/>
          <w:lang w:val="fr-FR"/>
        </w:rPr>
        <w:t xml:space="preserve"> </w:t>
      </w:r>
      <w:proofErr w:type="spellStart"/>
      <w:r w:rsidRPr="00150C5B">
        <w:rPr>
          <w:rFonts w:eastAsia="SimSun"/>
          <w:sz w:val="20"/>
          <w:szCs w:val="20"/>
          <w:lang w:val="fr-FR"/>
        </w:rPr>
        <w:t>dispoziţii</w:t>
      </w:r>
      <w:proofErr w:type="spellEnd"/>
      <w:r w:rsidRPr="00150C5B">
        <w:rPr>
          <w:rFonts w:eastAsia="SimSun"/>
          <w:sz w:val="20"/>
          <w:szCs w:val="20"/>
          <w:lang w:val="fr-FR"/>
        </w:rPr>
        <w:t xml:space="preserve"> </w:t>
      </w:r>
      <w:proofErr w:type="spellStart"/>
      <w:r w:rsidRPr="00150C5B">
        <w:rPr>
          <w:rFonts w:eastAsia="SimSun"/>
          <w:sz w:val="20"/>
          <w:szCs w:val="20"/>
          <w:lang w:val="fr-FR"/>
        </w:rPr>
        <w:t>persoanele</w:t>
      </w:r>
      <w:proofErr w:type="spellEnd"/>
      <w:r w:rsidRPr="00150C5B">
        <w:rPr>
          <w:rFonts w:eastAsia="SimSun"/>
          <w:sz w:val="20"/>
          <w:szCs w:val="20"/>
          <w:lang w:val="fr-FR"/>
        </w:rPr>
        <w:t xml:space="preserve"> </w:t>
      </w:r>
      <w:proofErr w:type="spellStart"/>
      <w:r w:rsidRPr="00150C5B">
        <w:rPr>
          <w:rFonts w:eastAsia="SimSun"/>
          <w:sz w:val="20"/>
          <w:szCs w:val="20"/>
          <w:lang w:val="fr-FR"/>
        </w:rPr>
        <w:t>în</w:t>
      </w:r>
      <w:proofErr w:type="spellEnd"/>
      <w:r w:rsidRPr="00150C5B">
        <w:rPr>
          <w:rFonts w:eastAsia="SimSun"/>
          <w:sz w:val="20"/>
          <w:szCs w:val="20"/>
          <w:lang w:val="fr-FR"/>
        </w:rPr>
        <w:t xml:space="preserve"> </w:t>
      </w:r>
      <w:proofErr w:type="spellStart"/>
      <w:r w:rsidRPr="00150C5B">
        <w:rPr>
          <w:rFonts w:eastAsia="SimSun"/>
          <w:sz w:val="20"/>
          <w:szCs w:val="20"/>
          <w:lang w:val="fr-FR"/>
        </w:rPr>
        <w:t>cauză</w:t>
      </w:r>
      <w:proofErr w:type="spellEnd"/>
      <w:r w:rsidRPr="00150C5B">
        <w:rPr>
          <w:rFonts w:eastAsia="SimSun"/>
          <w:sz w:val="20"/>
          <w:szCs w:val="20"/>
          <w:lang w:val="fr-FR"/>
        </w:rPr>
        <w:t xml:space="preserve"> se pot </w:t>
      </w:r>
      <w:proofErr w:type="spellStart"/>
      <w:r w:rsidRPr="00150C5B">
        <w:rPr>
          <w:rFonts w:eastAsia="SimSun"/>
          <w:sz w:val="20"/>
          <w:szCs w:val="20"/>
          <w:lang w:val="fr-FR"/>
        </w:rPr>
        <w:t>adresa</w:t>
      </w:r>
      <w:proofErr w:type="spellEnd"/>
      <w:r w:rsidRPr="00150C5B">
        <w:rPr>
          <w:rFonts w:eastAsia="SimSun"/>
          <w:sz w:val="20"/>
          <w:szCs w:val="20"/>
          <w:lang w:val="fr-FR"/>
        </w:rPr>
        <w:t xml:space="preserve"> </w:t>
      </w:r>
      <w:proofErr w:type="spellStart"/>
      <w:r w:rsidRPr="00150C5B">
        <w:rPr>
          <w:rFonts w:eastAsia="SimSun"/>
          <w:sz w:val="20"/>
          <w:szCs w:val="20"/>
          <w:lang w:val="fr-FR"/>
        </w:rPr>
        <w:t>cu</w:t>
      </w:r>
      <w:proofErr w:type="spellEnd"/>
      <w:r w:rsidRPr="00150C5B">
        <w:rPr>
          <w:rFonts w:eastAsia="SimSun"/>
          <w:sz w:val="20"/>
          <w:szCs w:val="20"/>
          <w:lang w:val="fr-FR"/>
        </w:rPr>
        <w:t xml:space="preserve"> </w:t>
      </w:r>
      <w:proofErr w:type="spellStart"/>
      <w:r w:rsidRPr="00150C5B">
        <w:rPr>
          <w:rFonts w:eastAsia="SimSun"/>
          <w:sz w:val="20"/>
          <w:szCs w:val="20"/>
          <w:lang w:val="fr-FR"/>
        </w:rPr>
        <w:t>contestaţie</w:t>
      </w:r>
      <w:proofErr w:type="spellEnd"/>
      <w:r w:rsidRPr="00150C5B">
        <w:rPr>
          <w:rFonts w:eastAsia="SimSun"/>
          <w:sz w:val="20"/>
          <w:szCs w:val="20"/>
          <w:lang w:val="fr-FR"/>
        </w:rPr>
        <w:t xml:space="preserve"> </w:t>
      </w:r>
      <w:proofErr w:type="spellStart"/>
      <w:r w:rsidRPr="00150C5B">
        <w:rPr>
          <w:rFonts w:eastAsia="SimSun"/>
          <w:sz w:val="20"/>
          <w:szCs w:val="20"/>
          <w:lang w:val="fr-FR"/>
        </w:rPr>
        <w:t>Tribunalului</w:t>
      </w:r>
      <w:proofErr w:type="spellEnd"/>
      <w:r w:rsidRPr="00150C5B">
        <w:rPr>
          <w:rFonts w:eastAsia="SimSun"/>
          <w:sz w:val="20"/>
          <w:szCs w:val="20"/>
          <w:lang w:val="fr-FR"/>
        </w:rPr>
        <w:t xml:space="preserve"> Vaslui </w:t>
      </w:r>
      <w:proofErr w:type="spellStart"/>
      <w:r w:rsidRPr="00150C5B">
        <w:rPr>
          <w:rFonts w:eastAsia="SimSun"/>
          <w:sz w:val="20"/>
          <w:szCs w:val="20"/>
          <w:lang w:val="fr-FR"/>
        </w:rPr>
        <w:t>în</w:t>
      </w:r>
      <w:proofErr w:type="spellEnd"/>
      <w:r w:rsidRPr="00150C5B">
        <w:rPr>
          <w:rFonts w:eastAsia="SimSun"/>
          <w:sz w:val="20"/>
          <w:szCs w:val="20"/>
          <w:lang w:val="fr-FR"/>
        </w:rPr>
        <w:t xml:space="preserve"> </w:t>
      </w:r>
      <w:proofErr w:type="spellStart"/>
      <w:r w:rsidRPr="00150C5B">
        <w:rPr>
          <w:rFonts w:eastAsia="SimSun"/>
          <w:sz w:val="20"/>
          <w:szCs w:val="20"/>
          <w:lang w:val="fr-FR"/>
        </w:rPr>
        <w:t>termenul</w:t>
      </w:r>
      <w:proofErr w:type="spellEnd"/>
      <w:r w:rsidRPr="00150C5B">
        <w:rPr>
          <w:rFonts w:eastAsia="SimSun"/>
          <w:sz w:val="20"/>
          <w:szCs w:val="20"/>
          <w:lang w:val="fr-FR"/>
        </w:rPr>
        <w:t xml:space="preserve"> </w:t>
      </w:r>
      <w:proofErr w:type="spellStart"/>
      <w:r w:rsidRPr="00150C5B">
        <w:rPr>
          <w:rFonts w:eastAsia="SimSun"/>
          <w:sz w:val="20"/>
          <w:szCs w:val="20"/>
          <w:lang w:val="fr-FR"/>
        </w:rPr>
        <w:t>legal</w:t>
      </w:r>
      <w:proofErr w:type="spellEnd"/>
      <w:r w:rsidRPr="00150C5B">
        <w:rPr>
          <w:rFonts w:eastAsia="SimSun"/>
          <w:sz w:val="20"/>
          <w:szCs w:val="20"/>
          <w:lang w:val="fr-FR"/>
        </w:rPr>
        <w:t xml:space="preserve"> de 30 de </w:t>
      </w:r>
      <w:proofErr w:type="spellStart"/>
      <w:r w:rsidRPr="00150C5B">
        <w:rPr>
          <w:rFonts w:eastAsia="SimSun"/>
          <w:sz w:val="20"/>
          <w:szCs w:val="20"/>
          <w:lang w:val="fr-FR"/>
        </w:rPr>
        <w:t>zile</w:t>
      </w:r>
      <w:proofErr w:type="spellEnd"/>
      <w:r w:rsidRPr="00150C5B">
        <w:rPr>
          <w:rFonts w:eastAsia="SimSun"/>
          <w:sz w:val="20"/>
          <w:szCs w:val="20"/>
          <w:lang w:val="fr-FR"/>
        </w:rPr>
        <w:t xml:space="preserve"> de la </w:t>
      </w:r>
      <w:proofErr w:type="spellStart"/>
      <w:r w:rsidRPr="00150C5B">
        <w:rPr>
          <w:rFonts w:eastAsia="SimSun"/>
          <w:sz w:val="20"/>
          <w:szCs w:val="20"/>
          <w:lang w:val="fr-FR"/>
        </w:rPr>
        <w:t>comunicare</w:t>
      </w:r>
      <w:proofErr w:type="spellEnd"/>
      <w:r w:rsidRPr="00150C5B">
        <w:rPr>
          <w:rFonts w:eastAsia="SimSun"/>
          <w:sz w:val="20"/>
          <w:szCs w:val="20"/>
          <w:lang w:val="fr-FR"/>
        </w:rPr>
        <w:t>.</w:t>
      </w:r>
    </w:p>
    <w:p w:rsidR="00A71F1C" w:rsidRPr="00150C5B" w:rsidRDefault="00A71F1C" w:rsidP="00A71F1C">
      <w:pPr>
        <w:spacing w:line="276" w:lineRule="auto"/>
        <w:jc w:val="both"/>
        <w:rPr>
          <w:rFonts w:eastAsia="Calibri"/>
          <w:sz w:val="20"/>
          <w:szCs w:val="20"/>
          <w:lang w:val="fr-FR"/>
        </w:rPr>
      </w:pPr>
      <w:r w:rsidRPr="00150C5B">
        <w:rPr>
          <w:rFonts w:eastAsia="Calibri"/>
          <w:sz w:val="20"/>
          <w:szCs w:val="20"/>
          <w:lang w:val="fr-FR"/>
        </w:rPr>
        <w:tab/>
      </w:r>
      <w:r w:rsidRPr="00150C5B">
        <w:rPr>
          <w:rFonts w:eastAsia="Calibri"/>
          <w:b/>
          <w:sz w:val="20"/>
          <w:szCs w:val="20"/>
          <w:lang w:val="fr-FR"/>
        </w:rPr>
        <w:t xml:space="preserve">Art. 4. - </w:t>
      </w:r>
      <w:proofErr w:type="spellStart"/>
      <w:r w:rsidRPr="00150C5B">
        <w:rPr>
          <w:rFonts w:eastAsia="Calibri"/>
          <w:sz w:val="20"/>
          <w:szCs w:val="20"/>
          <w:lang w:val="fr-FR"/>
        </w:rPr>
        <w:t>Prezenta</w:t>
      </w:r>
      <w:proofErr w:type="spellEnd"/>
      <w:r w:rsidRPr="00150C5B">
        <w:rPr>
          <w:rFonts w:eastAsia="Calibri"/>
          <w:sz w:val="20"/>
          <w:szCs w:val="20"/>
          <w:lang w:val="fr-FR"/>
        </w:rPr>
        <w:t xml:space="preserve"> </w:t>
      </w:r>
      <w:proofErr w:type="spellStart"/>
      <w:r w:rsidRPr="00150C5B">
        <w:rPr>
          <w:rFonts w:eastAsia="Calibri"/>
          <w:sz w:val="20"/>
          <w:szCs w:val="20"/>
          <w:lang w:val="fr-FR"/>
        </w:rPr>
        <w:t>dispoziţie</w:t>
      </w:r>
      <w:proofErr w:type="spellEnd"/>
      <w:r w:rsidRPr="00150C5B">
        <w:rPr>
          <w:rFonts w:eastAsia="Calibri"/>
          <w:sz w:val="20"/>
          <w:szCs w:val="20"/>
          <w:lang w:val="fr-FR"/>
        </w:rPr>
        <w:t xml:space="preserve"> va fi </w:t>
      </w:r>
      <w:proofErr w:type="spellStart"/>
      <w:r w:rsidRPr="00150C5B">
        <w:rPr>
          <w:rFonts w:eastAsia="Calibri"/>
          <w:sz w:val="20"/>
          <w:szCs w:val="20"/>
          <w:lang w:val="fr-FR"/>
        </w:rPr>
        <w:t>comunicată</w:t>
      </w:r>
      <w:proofErr w:type="spellEnd"/>
      <w:r w:rsidRPr="00150C5B">
        <w:rPr>
          <w:rFonts w:eastAsia="Calibri"/>
          <w:sz w:val="20"/>
          <w:szCs w:val="20"/>
          <w:lang w:val="fr-FR"/>
        </w:rPr>
        <w:t xml:space="preserve">, </w:t>
      </w:r>
      <w:r w:rsidRPr="00150C5B">
        <w:rPr>
          <w:rFonts w:eastAsia="Calibri"/>
          <w:sz w:val="20"/>
          <w:szCs w:val="20"/>
          <w:lang w:val="ro-RO"/>
        </w:rPr>
        <w:t>în condiţiile legii, prin grija secretarului general al comunei Tătărăni</w:t>
      </w:r>
      <w:r w:rsidRPr="00150C5B">
        <w:rPr>
          <w:rFonts w:eastAsia="Calibri"/>
          <w:sz w:val="20"/>
          <w:szCs w:val="20"/>
          <w:lang w:val="fr-FR"/>
        </w:rPr>
        <w:t>.</w:t>
      </w:r>
    </w:p>
    <w:p w:rsidR="00612641" w:rsidRPr="00150C5B" w:rsidRDefault="00612641" w:rsidP="00A71F1C">
      <w:pPr>
        <w:spacing w:line="276" w:lineRule="auto"/>
        <w:jc w:val="both"/>
        <w:rPr>
          <w:rFonts w:eastAsia="Calibri"/>
          <w:sz w:val="20"/>
          <w:szCs w:val="20"/>
          <w:lang w:val="fr-FR"/>
        </w:rPr>
      </w:pPr>
      <w:r w:rsidRPr="00150C5B">
        <w:rPr>
          <w:rFonts w:eastAsia="Calibri"/>
          <w:sz w:val="20"/>
          <w:szCs w:val="20"/>
          <w:lang w:val="fr-FR"/>
        </w:rPr>
        <w:tab/>
        <w:t xml:space="preserve">  </w:t>
      </w:r>
      <w:proofErr w:type="gramStart"/>
      <w:r w:rsidRPr="00150C5B">
        <w:rPr>
          <w:rFonts w:eastAsia="Calibri"/>
          <w:b/>
          <w:sz w:val="20"/>
          <w:szCs w:val="20"/>
          <w:lang w:val="fr-FR"/>
        </w:rPr>
        <w:t>Art.5</w:t>
      </w:r>
      <w:r w:rsidRPr="00150C5B">
        <w:rPr>
          <w:rFonts w:eastAsia="Calibri"/>
          <w:sz w:val="20"/>
          <w:szCs w:val="20"/>
          <w:lang w:val="fr-FR"/>
        </w:rPr>
        <w:t xml:space="preserve"> .</w:t>
      </w:r>
      <w:proofErr w:type="gramEnd"/>
      <w:r w:rsidRPr="00150C5B">
        <w:rPr>
          <w:rFonts w:eastAsia="Calibri"/>
          <w:sz w:val="20"/>
          <w:szCs w:val="20"/>
          <w:lang w:val="fr-FR"/>
        </w:rPr>
        <w:t xml:space="preserve"> – </w:t>
      </w:r>
      <w:proofErr w:type="spellStart"/>
      <w:r w:rsidRPr="00150C5B">
        <w:rPr>
          <w:rFonts w:eastAsia="Calibri"/>
          <w:sz w:val="20"/>
          <w:szCs w:val="20"/>
          <w:lang w:val="fr-FR"/>
        </w:rPr>
        <w:t>Începând</w:t>
      </w:r>
      <w:proofErr w:type="spellEnd"/>
      <w:r w:rsidRPr="00150C5B">
        <w:rPr>
          <w:rFonts w:eastAsia="Calibri"/>
          <w:sz w:val="20"/>
          <w:szCs w:val="20"/>
          <w:lang w:val="fr-FR"/>
        </w:rPr>
        <w:t xml:space="preserve"> </w:t>
      </w:r>
      <w:proofErr w:type="spellStart"/>
      <w:r w:rsidRPr="00150C5B">
        <w:rPr>
          <w:rFonts w:eastAsia="Calibri"/>
          <w:sz w:val="20"/>
          <w:szCs w:val="20"/>
          <w:lang w:val="fr-FR"/>
        </w:rPr>
        <w:t>cu</w:t>
      </w:r>
      <w:proofErr w:type="spellEnd"/>
      <w:r w:rsidRPr="00150C5B">
        <w:rPr>
          <w:rFonts w:eastAsia="Calibri"/>
          <w:sz w:val="20"/>
          <w:szCs w:val="20"/>
          <w:lang w:val="fr-FR"/>
        </w:rPr>
        <w:t xml:space="preserve"> data </w:t>
      </w:r>
      <w:proofErr w:type="spellStart"/>
      <w:r w:rsidRPr="00150C5B">
        <w:rPr>
          <w:rFonts w:eastAsia="Calibri"/>
          <w:sz w:val="20"/>
          <w:szCs w:val="20"/>
          <w:lang w:val="fr-FR"/>
        </w:rPr>
        <w:t>intrării</w:t>
      </w:r>
      <w:proofErr w:type="spellEnd"/>
      <w:r w:rsidRPr="00150C5B">
        <w:rPr>
          <w:rFonts w:eastAsia="Calibri"/>
          <w:sz w:val="20"/>
          <w:szCs w:val="20"/>
          <w:lang w:val="fr-FR"/>
        </w:rPr>
        <w:t xml:space="preserve"> </w:t>
      </w:r>
      <w:proofErr w:type="spellStart"/>
      <w:r w:rsidRPr="00150C5B">
        <w:rPr>
          <w:rFonts w:eastAsia="Calibri"/>
          <w:sz w:val="20"/>
          <w:szCs w:val="20"/>
          <w:lang w:val="fr-FR"/>
        </w:rPr>
        <w:t>în</w:t>
      </w:r>
      <w:proofErr w:type="spellEnd"/>
      <w:r w:rsidRPr="00150C5B">
        <w:rPr>
          <w:rFonts w:eastAsia="Calibri"/>
          <w:sz w:val="20"/>
          <w:szCs w:val="20"/>
          <w:lang w:val="fr-FR"/>
        </w:rPr>
        <w:t xml:space="preserve"> </w:t>
      </w:r>
      <w:proofErr w:type="spellStart"/>
      <w:r w:rsidRPr="00150C5B">
        <w:rPr>
          <w:rFonts w:eastAsia="Calibri"/>
          <w:sz w:val="20"/>
          <w:szCs w:val="20"/>
          <w:lang w:val="fr-FR"/>
        </w:rPr>
        <w:t>vigoare</w:t>
      </w:r>
      <w:proofErr w:type="spellEnd"/>
      <w:r w:rsidRPr="00150C5B">
        <w:rPr>
          <w:rFonts w:eastAsia="Calibri"/>
          <w:sz w:val="20"/>
          <w:szCs w:val="20"/>
          <w:lang w:val="fr-FR"/>
        </w:rPr>
        <w:t xml:space="preserve"> a </w:t>
      </w:r>
      <w:proofErr w:type="spellStart"/>
      <w:r w:rsidRPr="00150C5B">
        <w:rPr>
          <w:rFonts w:eastAsia="Calibri"/>
          <w:sz w:val="20"/>
          <w:szCs w:val="20"/>
          <w:lang w:val="fr-FR"/>
        </w:rPr>
        <w:t>prezentei</w:t>
      </w:r>
      <w:proofErr w:type="spellEnd"/>
      <w:r w:rsidRPr="00150C5B">
        <w:rPr>
          <w:rFonts w:eastAsia="Calibri"/>
          <w:sz w:val="20"/>
          <w:szCs w:val="20"/>
          <w:lang w:val="fr-FR"/>
        </w:rPr>
        <w:t xml:space="preserve"> </w:t>
      </w:r>
      <w:proofErr w:type="spellStart"/>
      <w:r w:rsidRPr="00150C5B">
        <w:rPr>
          <w:rFonts w:eastAsia="Calibri"/>
          <w:sz w:val="20"/>
          <w:szCs w:val="20"/>
          <w:lang w:val="fr-FR"/>
        </w:rPr>
        <w:t>dispoziții</w:t>
      </w:r>
      <w:proofErr w:type="spellEnd"/>
      <w:r w:rsidRPr="00150C5B">
        <w:rPr>
          <w:rFonts w:eastAsia="Calibri"/>
          <w:sz w:val="20"/>
          <w:szCs w:val="20"/>
          <w:lang w:val="fr-FR"/>
        </w:rPr>
        <w:t xml:space="preserve">, </w:t>
      </w:r>
      <w:proofErr w:type="spellStart"/>
      <w:r w:rsidRPr="00150C5B">
        <w:rPr>
          <w:rFonts w:eastAsia="Calibri"/>
          <w:sz w:val="20"/>
          <w:szCs w:val="20"/>
          <w:lang w:val="fr-FR"/>
        </w:rPr>
        <w:t>orice</w:t>
      </w:r>
      <w:proofErr w:type="spellEnd"/>
      <w:r w:rsidRPr="00150C5B">
        <w:rPr>
          <w:rFonts w:eastAsia="Calibri"/>
          <w:sz w:val="20"/>
          <w:szCs w:val="20"/>
          <w:lang w:val="fr-FR"/>
        </w:rPr>
        <w:t xml:space="preserve"> </w:t>
      </w:r>
      <w:proofErr w:type="spellStart"/>
      <w:r w:rsidRPr="00150C5B">
        <w:rPr>
          <w:rFonts w:eastAsia="Calibri"/>
          <w:sz w:val="20"/>
          <w:szCs w:val="20"/>
          <w:lang w:val="fr-FR"/>
        </w:rPr>
        <w:t>altă</w:t>
      </w:r>
      <w:proofErr w:type="spellEnd"/>
      <w:r w:rsidRPr="00150C5B">
        <w:rPr>
          <w:rFonts w:eastAsia="Calibri"/>
          <w:sz w:val="20"/>
          <w:szCs w:val="20"/>
          <w:lang w:val="fr-FR"/>
        </w:rPr>
        <w:t xml:space="preserve"> </w:t>
      </w:r>
      <w:proofErr w:type="spellStart"/>
      <w:r w:rsidRPr="00150C5B">
        <w:rPr>
          <w:rFonts w:eastAsia="Calibri"/>
          <w:sz w:val="20"/>
          <w:szCs w:val="20"/>
          <w:lang w:val="fr-FR"/>
        </w:rPr>
        <w:t>dispoziție</w:t>
      </w:r>
      <w:proofErr w:type="spellEnd"/>
      <w:r w:rsidRPr="00150C5B">
        <w:rPr>
          <w:rFonts w:eastAsia="Calibri"/>
          <w:sz w:val="20"/>
          <w:szCs w:val="20"/>
          <w:lang w:val="fr-FR"/>
        </w:rPr>
        <w:t xml:space="preserve"> se </w:t>
      </w:r>
      <w:proofErr w:type="spellStart"/>
      <w:r w:rsidRPr="00150C5B">
        <w:rPr>
          <w:rFonts w:eastAsia="Calibri"/>
          <w:sz w:val="20"/>
          <w:szCs w:val="20"/>
          <w:lang w:val="fr-FR"/>
        </w:rPr>
        <w:t>revocă</w:t>
      </w:r>
      <w:proofErr w:type="spellEnd"/>
      <w:r w:rsidRPr="00150C5B">
        <w:rPr>
          <w:rFonts w:eastAsia="Calibri"/>
          <w:sz w:val="20"/>
          <w:szCs w:val="20"/>
          <w:lang w:val="fr-FR"/>
        </w:rPr>
        <w:t xml:space="preserve">. </w:t>
      </w:r>
    </w:p>
    <w:p w:rsidR="00A71F1C" w:rsidRPr="00150C5B" w:rsidRDefault="00995CDD" w:rsidP="00A71F1C">
      <w:pPr>
        <w:pStyle w:val="NoSpacing"/>
        <w:ind w:firstLine="720"/>
        <w:jc w:val="both"/>
        <w:rPr>
          <w:rFonts w:ascii="Times New Roman" w:hAnsi="Times New Roman" w:cs="Times New Roman"/>
          <w:sz w:val="20"/>
          <w:szCs w:val="20"/>
        </w:rPr>
      </w:pPr>
      <w:r w:rsidRPr="00150C5B">
        <w:rPr>
          <w:rFonts w:ascii="Times New Roman" w:hAnsi="Times New Roman" w:cs="Times New Roman"/>
          <w:b/>
          <w:sz w:val="20"/>
          <w:szCs w:val="20"/>
        </w:rPr>
        <w:t>Art. 6</w:t>
      </w:r>
      <w:r w:rsidR="00A71F1C" w:rsidRPr="00150C5B">
        <w:rPr>
          <w:rFonts w:ascii="Times New Roman" w:hAnsi="Times New Roman" w:cs="Times New Roman"/>
          <w:b/>
          <w:sz w:val="20"/>
          <w:szCs w:val="20"/>
        </w:rPr>
        <w:t>.</w:t>
      </w:r>
      <w:r w:rsidR="00A71F1C" w:rsidRPr="00150C5B">
        <w:rPr>
          <w:rFonts w:ascii="Times New Roman" w:hAnsi="Times New Roman" w:cs="Times New Roman"/>
          <w:sz w:val="20"/>
          <w:szCs w:val="20"/>
        </w:rPr>
        <w:t xml:space="preserve"> Un exemplar de </w:t>
      </w:r>
      <w:proofErr w:type="spellStart"/>
      <w:r w:rsidR="00A71F1C" w:rsidRPr="00150C5B">
        <w:rPr>
          <w:rFonts w:ascii="Times New Roman" w:hAnsi="Times New Roman" w:cs="Times New Roman"/>
          <w:sz w:val="20"/>
          <w:szCs w:val="20"/>
        </w:rPr>
        <w:t>pe</w:t>
      </w:r>
      <w:proofErr w:type="spellEnd"/>
      <w:r w:rsidR="00A71F1C" w:rsidRPr="00150C5B">
        <w:rPr>
          <w:rFonts w:ascii="Times New Roman" w:hAnsi="Times New Roman" w:cs="Times New Roman"/>
          <w:sz w:val="20"/>
          <w:szCs w:val="20"/>
        </w:rPr>
        <w:t xml:space="preserve"> </w:t>
      </w:r>
      <w:proofErr w:type="spellStart"/>
      <w:r w:rsidR="00A71F1C" w:rsidRPr="00150C5B">
        <w:rPr>
          <w:rFonts w:ascii="Times New Roman" w:hAnsi="Times New Roman" w:cs="Times New Roman"/>
          <w:sz w:val="20"/>
          <w:szCs w:val="20"/>
        </w:rPr>
        <w:t>prezenta</w:t>
      </w:r>
      <w:proofErr w:type="spellEnd"/>
      <w:r w:rsidR="00A71F1C" w:rsidRPr="00150C5B">
        <w:rPr>
          <w:rFonts w:ascii="Times New Roman" w:hAnsi="Times New Roman" w:cs="Times New Roman"/>
          <w:sz w:val="20"/>
          <w:szCs w:val="20"/>
        </w:rPr>
        <w:t xml:space="preserve"> se </w:t>
      </w:r>
      <w:proofErr w:type="spellStart"/>
      <w:r w:rsidR="00A71F1C" w:rsidRPr="00150C5B">
        <w:rPr>
          <w:rFonts w:ascii="Times New Roman" w:hAnsi="Times New Roman" w:cs="Times New Roman"/>
          <w:sz w:val="20"/>
          <w:szCs w:val="20"/>
        </w:rPr>
        <w:t>va</w:t>
      </w:r>
      <w:proofErr w:type="spellEnd"/>
      <w:r w:rsidR="00A71F1C" w:rsidRPr="00150C5B">
        <w:rPr>
          <w:rFonts w:ascii="Times New Roman" w:hAnsi="Times New Roman" w:cs="Times New Roman"/>
          <w:sz w:val="20"/>
          <w:szCs w:val="20"/>
        </w:rPr>
        <w:t xml:space="preserve"> </w:t>
      </w:r>
      <w:proofErr w:type="spellStart"/>
      <w:proofErr w:type="gramStart"/>
      <w:r w:rsidR="00A71F1C" w:rsidRPr="00150C5B">
        <w:rPr>
          <w:rFonts w:ascii="Times New Roman" w:hAnsi="Times New Roman" w:cs="Times New Roman"/>
          <w:sz w:val="20"/>
          <w:szCs w:val="20"/>
        </w:rPr>
        <w:t>comunica</w:t>
      </w:r>
      <w:proofErr w:type="spellEnd"/>
      <w:r w:rsidR="00A71F1C" w:rsidRPr="00150C5B">
        <w:rPr>
          <w:rFonts w:ascii="Times New Roman" w:hAnsi="Times New Roman" w:cs="Times New Roman"/>
          <w:sz w:val="20"/>
          <w:szCs w:val="20"/>
        </w:rPr>
        <w:t xml:space="preserve"> :</w:t>
      </w:r>
      <w:proofErr w:type="gramEnd"/>
    </w:p>
    <w:p w:rsidR="00A71F1C" w:rsidRPr="00150C5B" w:rsidRDefault="00A71F1C" w:rsidP="00A71F1C">
      <w:pPr>
        <w:pStyle w:val="NoSpacing"/>
        <w:numPr>
          <w:ilvl w:val="0"/>
          <w:numId w:val="2"/>
        </w:numPr>
        <w:jc w:val="both"/>
        <w:rPr>
          <w:rFonts w:ascii="Times New Roman" w:hAnsi="Times New Roman" w:cs="Times New Roman"/>
          <w:sz w:val="20"/>
          <w:szCs w:val="20"/>
        </w:rPr>
      </w:pPr>
      <w:proofErr w:type="spellStart"/>
      <w:r w:rsidRPr="00150C5B">
        <w:rPr>
          <w:rFonts w:ascii="Times New Roman" w:hAnsi="Times New Roman" w:cs="Times New Roman"/>
          <w:sz w:val="20"/>
          <w:szCs w:val="20"/>
        </w:rPr>
        <w:t>Institutiei</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Prefectului</w:t>
      </w:r>
      <w:proofErr w:type="spellEnd"/>
      <w:r w:rsidRPr="00150C5B">
        <w:rPr>
          <w:rFonts w:ascii="Times New Roman" w:hAnsi="Times New Roman" w:cs="Times New Roman"/>
          <w:sz w:val="20"/>
          <w:szCs w:val="20"/>
        </w:rPr>
        <w:t xml:space="preserve"> – </w:t>
      </w:r>
      <w:proofErr w:type="spellStart"/>
      <w:r w:rsidRPr="00150C5B">
        <w:rPr>
          <w:rFonts w:ascii="Times New Roman" w:hAnsi="Times New Roman" w:cs="Times New Roman"/>
          <w:sz w:val="20"/>
          <w:szCs w:val="20"/>
        </w:rPr>
        <w:t>judetul</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Vaslui</w:t>
      </w:r>
      <w:proofErr w:type="spellEnd"/>
      <w:r w:rsidRPr="00150C5B">
        <w:rPr>
          <w:rFonts w:ascii="Times New Roman" w:hAnsi="Times New Roman" w:cs="Times New Roman"/>
          <w:sz w:val="20"/>
          <w:szCs w:val="20"/>
        </w:rPr>
        <w:t>;</w:t>
      </w:r>
    </w:p>
    <w:p w:rsidR="00A71F1C" w:rsidRPr="00150C5B" w:rsidRDefault="00A71F1C" w:rsidP="00A71F1C">
      <w:pPr>
        <w:pStyle w:val="NoSpacing"/>
        <w:numPr>
          <w:ilvl w:val="0"/>
          <w:numId w:val="2"/>
        </w:numPr>
        <w:jc w:val="both"/>
        <w:rPr>
          <w:rFonts w:ascii="Times New Roman" w:hAnsi="Times New Roman" w:cs="Times New Roman"/>
          <w:sz w:val="20"/>
          <w:szCs w:val="20"/>
        </w:rPr>
      </w:pPr>
      <w:proofErr w:type="spellStart"/>
      <w:r w:rsidRPr="00150C5B">
        <w:rPr>
          <w:rFonts w:ascii="Times New Roman" w:hAnsi="Times New Roman" w:cs="Times New Roman"/>
          <w:sz w:val="20"/>
          <w:szCs w:val="20"/>
        </w:rPr>
        <w:t>Persoanelor</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nominalizate</w:t>
      </w:r>
      <w:proofErr w:type="spellEnd"/>
      <w:r w:rsidRPr="00150C5B">
        <w:rPr>
          <w:rFonts w:ascii="Times New Roman" w:hAnsi="Times New Roman" w:cs="Times New Roman"/>
          <w:sz w:val="20"/>
          <w:szCs w:val="20"/>
        </w:rPr>
        <w:t xml:space="preserve"> in </w:t>
      </w:r>
      <w:proofErr w:type="spellStart"/>
      <w:r w:rsidRPr="00150C5B">
        <w:rPr>
          <w:rFonts w:ascii="Times New Roman" w:hAnsi="Times New Roman" w:cs="Times New Roman"/>
          <w:sz w:val="20"/>
          <w:szCs w:val="20"/>
        </w:rPr>
        <w:t>anexa</w:t>
      </w:r>
      <w:proofErr w:type="spellEnd"/>
      <w:r w:rsidRPr="00150C5B">
        <w:rPr>
          <w:rFonts w:ascii="Times New Roman" w:hAnsi="Times New Roman" w:cs="Times New Roman"/>
          <w:sz w:val="20"/>
          <w:szCs w:val="20"/>
        </w:rPr>
        <w:t xml:space="preserve"> nr. 1;</w:t>
      </w:r>
    </w:p>
    <w:p w:rsidR="00A71F1C" w:rsidRPr="00150C5B" w:rsidRDefault="00A71F1C" w:rsidP="00A71F1C">
      <w:pPr>
        <w:pStyle w:val="NoSpacing"/>
        <w:numPr>
          <w:ilvl w:val="0"/>
          <w:numId w:val="2"/>
        </w:numPr>
        <w:jc w:val="both"/>
        <w:rPr>
          <w:rFonts w:ascii="Times New Roman" w:hAnsi="Times New Roman" w:cs="Times New Roman"/>
          <w:sz w:val="20"/>
          <w:szCs w:val="20"/>
        </w:rPr>
      </w:pPr>
      <w:proofErr w:type="spellStart"/>
      <w:r w:rsidRPr="00150C5B">
        <w:rPr>
          <w:rFonts w:ascii="Times New Roman" w:hAnsi="Times New Roman" w:cs="Times New Roman"/>
          <w:sz w:val="20"/>
          <w:szCs w:val="20"/>
        </w:rPr>
        <w:t>Compartiment</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financiar</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contabil</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și</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Resurse</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Umane</w:t>
      </w:r>
      <w:proofErr w:type="spellEnd"/>
      <w:r w:rsidRPr="00150C5B">
        <w:rPr>
          <w:rFonts w:ascii="Times New Roman" w:hAnsi="Times New Roman" w:cs="Times New Roman"/>
          <w:sz w:val="20"/>
          <w:szCs w:val="20"/>
        </w:rPr>
        <w:t>;</w:t>
      </w:r>
    </w:p>
    <w:p w:rsidR="00A71F1C" w:rsidRPr="00150C5B" w:rsidRDefault="00A71F1C" w:rsidP="00150C5B">
      <w:pPr>
        <w:pStyle w:val="NoSpacing"/>
        <w:numPr>
          <w:ilvl w:val="0"/>
          <w:numId w:val="2"/>
        </w:numPr>
        <w:jc w:val="both"/>
        <w:rPr>
          <w:rFonts w:ascii="Times New Roman" w:hAnsi="Times New Roman" w:cs="Times New Roman"/>
          <w:sz w:val="20"/>
          <w:szCs w:val="20"/>
        </w:rPr>
      </w:pPr>
      <w:r w:rsidRPr="00150C5B">
        <w:rPr>
          <w:rFonts w:ascii="Times New Roman" w:hAnsi="Times New Roman" w:cs="Times New Roman"/>
          <w:sz w:val="20"/>
          <w:szCs w:val="20"/>
        </w:rPr>
        <w:t xml:space="preserve">Se </w:t>
      </w:r>
      <w:proofErr w:type="spellStart"/>
      <w:r w:rsidRPr="00150C5B">
        <w:rPr>
          <w:rFonts w:ascii="Times New Roman" w:hAnsi="Times New Roman" w:cs="Times New Roman"/>
          <w:sz w:val="20"/>
          <w:szCs w:val="20"/>
        </w:rPr>
        <w:t>va</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afisa</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si</w:t>
      </w:r>
      <w:proofErr w:type="spellEnd"/>
      <w:r w:rsidRPr="00150C5B">
        <w:rPr>
          <w:rFonts w:ascii="Times New Roman" w:hAnsi="Times New Roman" w:cs="Times New Roman"/>
          <w:sz w:val="20"/>
          <w:szCs w:val="20"/>
        </w:rPr>
        <w:t xml:space="preserve"> </w:t>
      </w:r>
      <w:proofErr w:type="spellStart"/>
      <w:r w:rsidRPr="00150C5B">
        <w:rPr>
          <w:rFonts w:ascii="Times New Roman" w:hAnsi="Times New Roman" w:cs="Times New Roman"/>
          <w:sz w:val="20"/>
          <w:szCs w:val="20"/>
        </w:rPr>
        <w:t>publica</w:t>
      </w:r>
      <w:proofErr w:type="spellEnd"/>
      <w:r w:rsidRPr="00150C5B">
        <w:rPr>
          <w:rFonts w:ascii="Times New Roman" w:hAnsi="Times New Roman" w:cs="Times New Roman"/>
          <w:sz w:val="20"/>
          <w:szCs w:val="20"/>
        </w:rPr>
        <w:t xml:space="preserve"> la </w:t>
      </w:r>
      <w:hyperlink r:id="rId6" w:history="1">
        <w:r w:rsidR="00612641" w:rsidRPr="00150C5B">
          <w:rPr>
            <w:rStyle w:val="Hyperlink"/>
            <w:rFonts w:ascii="Times New Roman" w:hAnsi="Times New Roman" w:cs="Times New Roman"/>
            <w:sz w:val="20"/>
            <w:szCs w:val="20"/>
          </w:rPr>
          <w:t>www.comuna-tatarani.ro</w:t>
        </w:r>
      </w:hyperlink>
      <w:r w:rsidR="00612641" w:rsidRPr="00612641">
        <w:t xml:space="preserve">    </w:t>
      </w:r>
      <w:r w:rsidRPr="00612641">
        <w:t xml:space="preserve">                                             </w:t>
      </w:r>
      <w:r w:rsidR="00612641" w:rsidRPr="00612641">
        <w:t xml:space="preserve">        </w:t>
      </w:r>
    </w:p>
    <w:bookmarkEnd w:id="1"/>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605"/>
        <w:gridCol w:w="4613"/>
      </w:tblGrid>
      <w:tr w:rsidR="00A71F1C" w:rsidRPr="009D5140" w:rsidTr="00150C5B">
        <w:trPr>
          <w:trHeight w:val="841"/>
        </w:trPr>
        <w:tc>
          <w:tcPr>
            <w:tcW w:w="4605" w:type="dxa"/>
          </w:tcPr>
          <w:p w:rsidR="00150C5B" w:rsidRPr="00150C5B" w:rsidRDefault="00150C5B" w:rsidP="00E86009">
            <w:pPr>
              <w:pStyle w:val="NoSpacing"/>
              <w:tabs>
                <w:tab w:val="left" w:pos="9072"/>
              </w:tabs>
              <w:jc w:val="center"/>
              <w:rPr>
                <w:rFonts w:ascii="Times New Roman" w:hAnsi="Times New Roman" w:cs="Times New Roman"/>
                <w:sz w:val="20"/>
                <w:szCs w:val="20"/>
                <w:lang w:val="ro-RO"/>
              </w:rPr>
            </w:pPr>
          </w:p>
          <w:p w:rsidR="00A71F1C" w:rsidRPr="00150C5B" w:rsidRDefault="00A71F1C" w:rsidP="00E86009">
            <w:pPr>
              <w:pStyle w:val="NoSpacing"/>
              <w:tabs>
                <w:tab w:val="left" w:pos="9072"/>
              </w:tabs>
              <w:jc w:val="center"/>
              <w:rPr>
                <w:rFonts w:ascii="Times New Roman" w:hAnsi="Times New Roman" w:cs="Times New Roman"/>
                <w:sz w:val="20"/>
                <w:szCs w:val="20"/>
              </w:rPr>
            </w:pPr>
            <w:r w:rsidRPr="00150C5B">
              <w:rPr>
                <w:rFonts w:ascii="Times New Roman" w:hAnsi="Times New Roman" w:cs="Times New Roman"/>
                <w:sz w:val="20"/>
                <w:szCs w:val="20"/>
                <w:lang w:val="ro-RO"/>
              </w:rPr>
              <w:t>PRIMAR,</w:t>
            </w:r>
          </w:p>
          <w:p w:rsidR="00A71F1C" w:rsidRPr="00150C5B" w:rsidRDefault="00A71F1C" w:rsidP="00E86009">
            <w:pPr>
              <w:pStyle w:val="NoSpacing"/>
              <w:tabs>
                <w:tab w:val="left" w:pos="9072"/>
              </w:tabs>
              <w:jc w:val="center"/>
              <w:rPr>
                <w:rFonts w:ascii="Times New Roman" w:hAnsi="Times New Roman" w:cs="Times New Roman"/>
                <w:sz w:val="20"/>
                <w:szCs w:val="20"/>
              </w:rPr>
            </w:pPr>
            <w:r w:rsidRPr="00150C5B">
              <w:rPr>
                <w:rFonts w:ascii="Times New Roman" w:hAnsi="Times New Roman" w:cs="Times New Roman"/>
                <w:sz w:val="20"/>
                <w:szCs w:val="20"/>
                <w:lang w:val="ro-RO"/>
              </w:rPr>
              <w:t>Prof. Ion GENTIMIR</w:t>
            </w:r>
          </w:p>
          <w:p w:rsidR="00A71F1C" w:rsidRPr="00150C5B" w:rsidRDefault="00A71F1C" w:rsidP="00E86009">
            <w:pPr>
              <w:pStyle w:val="NoSpacing"/>
              <w:tabs>
                <w:tab w:val="left" w:pos="9072"/>
              </w:tabs>
              <w:jc w:val="center"/>
              <w:rPr>
                <w:rFonts w:ascii="Times New Roman" w:hAnsi="Times New Roman" w:cs="Times New Roman"/>
                <w:sz w:val="20"/>
                <w:szCs w:val="20"/>
              </w:rPr>
            </w:pPr>
          </w:p>
          <w:p w:rsidR="00A71F1C" w:rsidRPr="00150C5B" w:rsidRDefault="00A71F1C" w:rsidP="00E86009">
            <w:pPr>
              <w:pStyle w:val="NoSpacing"/>
              <w:tabs>
                <w:tab w:val="left" w:pos="9072"/>
              </w:tabs>
              <w:jc w:val="center"/>
              <w:rPr>
                <w:rFonts w:ascii="Times New Roman" w:hAnsi="Times New Roman" w:cs="Times New Roman"/>
                <w:sz w:val="20"/>
                <w:szCs w:val="20"/>
              </w:rPr>
            </w:pPr>
          </w:p>
          <w:p w:rsidR="00A71F1C" w:rsidRPr="00150C5B" w:rsidRDefault="00A71F1C" w:rsidP="00E86009">
            <w:pPr>
              <w:pStyle w:val="NoSpacing"/>
              <w:tabs>
                <w:tab w:val="left" w:pos="9072"/>
              </w:tabs>
              <w:jc w:val="center"/>
              <w:rPr>
                <w:rFonts w:ascii="Times New Roman" w:hAnsi="Times New Roman" w:cs="Times New Roman"/>
                <w:sz w:val="20"/>
                <w:szCs w:val="20"/>
              </w:rPr>
            </w:pPr>
          </w:p>
        </w:tc>
        <w:tc>
          <w:tcPr>
            <w:tcW w:w="4613" w:type="dxa"/>
          </w:tcPr>
          <w:p w:rsidR="00150C5B" w:rsidRPr="00150C5B" w:rsidRDefault="00150C5B" w:rsidP="00E86009">
            <w:pPr>
              <w:pStyle w:val="NoSpacing"/>
              <w:tabs>
                <w:tab w:val="left" w:pos="9072"/>
              </w:tabs>
              <w:jc w:val="center"/>
              <w:rPr>
                <w:rFonts w:ascii="Times New Roman" w:hAnsi="Times New Roman" w:cs="Times New Roman"/>
                <w:sz w:val="20"/>
                <w:szCs w:val="20"/>
                <w:lang w:val="ro-RO"/>
              </w:rPr>
            </w:pPr>
          </w:p>
          <w:p w:rsidR="00A71F1C" w:rsidRPr="00150C5B" w:rsidRDefault="00A71F1C" w:rsidP="00E86009">
            <w:pPr>
              <w:pStyle w:val="NoSpacing"/>
              <w:tabs>
                <w:tab w:val="left" w:pos="9072"/>
              </w:tabs>
              <w:jc w:val="center"/>
              <w:rPr>
                <w:rFonts w:ascii="Times New Roman" w:hAnsi="Times New Roman" w:cs="Times New Roman"/>
                <w:sz w:val="20"/>
                <w:szCs w:val="20"/>
                <w:lang w:val="ro-RO"/>
              </w:rPr>
            </w:pPr>
            <w:r w:rsidRPr="00150C5B">
              <w:rPr>
                <w:rFonts w:ascii="Times New Roman" w:hAnsi="Times New Roman" w:cs="Times New Roman"/>
                <w:sz w:val="20"/>
                <w:szCs w:val="20"/>
                <w:lang w:val="ro-RO"/>
              </w:rPr>
              <w:t>CONTRASEMNEAZÃ PENTRU LEGALITATE,</w:t>
            </w:r>
          </w:p>
          <w:p w:rsidR="00A71F1C" w:rsidRPr="00150C5B" w:rsidRDefault="00A71F1C" w:rsidP="00E86009">
            <w:pPr>
              <w:pStyle w:val="NoSpacing"/>
              <w:tabs>
                <w:tab w:val="left" w:pos="9072"/>
              </w:tabs>
              <w:jc w:val="center"/>
              <w:rPr>
                <w:rFonts w:ascii="Times New Roman" w:hAnsi="Times New Roman" w:cs="Times New Roman"/>
                <w:sz w:val="20"/>
                <w:szCs w:val="20"/>
                <w:lang w:val="ro-RO"/>
              </w:rPr>
            </w:pPr>
            <w:r w:rsidRPr="00150C5B">
              <w:rPr>
                <w:rFonts w:ascii="Times New Roman" w:hAnsi="Times New Roman" w:cs="Times New Roman"/>
                <w:sz w:val="20"/>
                <w:szCs w:val="20"/>
                <w:lang w:val="ro-RO"/>
              </w:rPr>
              <w:t>SECRETAR GENERAL AL COMUNEI,</w:t>
            </w:r>
          </w:p>
          <w:p w:rsidR="00A71F1C" w:rsidRPr="00150C5B" w:rsidRDefault="00A71F1C" w:rsidP="00E86009">
            <w:pPr>
              <w:pStyle w:val="NoSpacing"/>
              <w:tabs>
                <w:tab w:val="left" w:pos="9072"/>
              </w:tabs>
              <w:jc w:val="center"/>
              <w:rPr>
                <w:rFonts w:ascii="Times New Roman" w:hAnsi="Times New Roman" w:cs="Times New Roman"/>
                <w:sz w:val="20"/>
                <w:szCs w:val="20"/>
              </w:rPr>
            </w:pPr>
            <w:r w:rsidRPr="00150C5B">
              <w:rPr>
                <w:rFonts w:ascii="Times New Roman" w:hAnsi="Times New Roman" w:cs="Times New Roman"/>
                <w:sz w:val="20"/>
                <w:szCs w:val="20"/>
                <w:lang w:val="ro-RO"/>
              </w:rPr>
              <w:t>Iuliana Mariana IDRICEANU</w:t>
            </w:r>
          </w:p>
        </w:tc>
      </w:tr>
    </w:tbl>
    <w:p w:rsidR="00A71F1C" w:rsidRPr="00612641" w:rsidRDefault="00A71F1C" w:rsidP="00150C5B">
      <w:pPr>
        <w:pStyle w:val="NoSpacing"/>
        <w:tabs>
          <w:tab w:val="left" w:pos="9072"/>
        </w:tabs>
        <w:spacing w:line="360" w:lineRule="auto"/>
        <w:jc w:val="right"/>
        <w:rPr>
          <w:rFonts w:ascii="Times New Roman" w:hAnsi="Times New Roman" w:cs="Times New Roman"/>
          <w:color w:val="FF0000"/>
          <w:lang w:val="ro-RO"/>
        </w:rPr>
      </w:pPr>
      <w:r w:rsidRPr="00612641">
        <w:rPr>
          <w:rFonts w:ascii="Times New Roman" w:hAnsi="Times New Roman" w:cs="Times New Roman"/>
          <w:i/>
          <w:lang w:val="ro-RO"/>
        </w:rPr>
        <w:t>Tãtãrãni,      28.03.2025</w:t>
      </w:r>
    </w:p>
    <w:sectPr w:rsidR="00A71F1C" w:rsidRPr="006126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SimSun">
    <w:altName w:val="SimSun"/>
    <w:panose1 w:val="02010600030101010101"/>
    <w:charset w:val="86"/>
    <w:family w:val="auto"/>
    <w:pitch w:val="variable"/>
    <w:sig w:usb0="00000203" w:usb1="288F0000" w:usb2="00000016" w:usb3="00000000" w:csb0="00040001" w:csb1="00000000"/>
  </w:font>
  <w:font w:name="Cambria">
    <w:altName w:val="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77612"/>
    <w:multiLevelType w:val="hybridMultilevel"/>
    <w:tmpl w:val="42B0C86E"/>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5EF077B7"/>
    <w:multiLevelType w:val="hybridMultilevel"/>
    <w:tmpl w:val="70306EB2"/>
    <w:lvl w:ilvl="0" w:tplc="206AF9CA">
      <w:numFmt w:val="bullet"/>
      <w:lvlText w:val="-"/>
      <w:lvlJc w:val="left"/>
      <w:pPr>
        <w:ind w:left="1080" w:hanging="360"/>
      </w:pPr>
      <w:rPr>
        <w:rFonts w:ascii="Calibri" w:eastAsiaTheme="minorHAnsi" w:hAnsi="Calibri" w:cstheme="minorBidi"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F1C"/>
    <w:rsid w:val="000E5121"/>
    <w:rsid w:val="00150C5B"/>
    <w:rsid w:val="00357324"/>
    <w:rsid w:val="005C4037"/>
    <w:rsid w:val="00612641"/>
    <w:rsid w:val="00760E32"/>
    <w:rsid w:val="008B06BA"/>
    <w:rsid w:val="00995CDD"/>
    <w:rsid w:val="009C04AC"/>
    <w:rsid w:val="00A71F1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F1C"/>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71F1C"/>
    <w:pPr>
      <w:ind w:left="720"/>
      <w:contextualSpacing/>
    </w:pPr>
    <w:rPr>
      <w:lang w:val="ro-RO"/>
    </w:rPr>
  </w:style>
  <w:style w:type="paragraph" w:styleId="NoSpacing">
    <w:name w:val="No Spacing"/>
    <w:uiPriority w:val="1"/>
    <w:qFormat/>
    <w:rsid w:val="00A71F1C"/>
    <w:pPr>
      <w:spacing w:after="0" w:line="240" w:lineRule="auto"/>
    </w:pPr>
    <w:rPr>
      <w:lang w:val="en-US"/>
    </w:rPr>
  </w:style>
  <w:style w:type="table" w:styleId="TableGrid">
    <w:name w:val="Table Grid"/>
    <w:basedOn w:val="TableNormal"/>
    <w:uiPriority w:val="59"/>
    <w:rsid w:val="00A71F1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1264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F1C"/>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71F1C"/>
    <w:pPr>
      <w:ind w:left="720"/>
      <w:contextualSpacing/>
    </w:pPr>
    <w:rPr>
      <w:lang w:val="ro-RO"/>
    </w:rPr>
  </w:style>
  <w:style w:type="paragraph" w:styleId="NoSpacing">
    <w:name w:val="No Spacing"/>
    <w:uiPriority w:val="1"/>
    <w:qFormat/>
    <w:rsid w:val="00A71F1C"/>
    <w:pPr>
      <w:spacing w:after="0" w:line="240" w:lineRule="auto"/>
    </w:pPr>
    <w:rPr>
      <w:lang w:val="en-US"/>
    </w:rPr>
  </w:style>
  <w:style w:type="table" w:styleId="TableGrid">
    <w:name w:val="Table Grid"/>
    <w:basedOn w:val="TableNormal"/>
    <w:uiPriority w:val="59"/>
    <w:rsid w:val="00A71F1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1264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tataran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545</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2025-04-15T10:51:00Z</cp:lastPrinted>
  <dcterms:created xsi:type="dcterms:W3CDTF">2025-04-07T09:09:00Z</dcterms:created>
  <dcterms:modified xsi:type="dcterms:W3CDTF">2025-04-15T10:51:00Z</dcterms:modified>
</cp:coreProperties>
</file>