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386576" w:rsidRDefault="00C3661E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</w:t>
      </w:r>
    </w:p>
    <w:p w:rsidR="00386576" w:rsidRPr="00386576" w:rsidRDefault="00BB280B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B280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NR. 3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/23</w:t>
      </w:r>
      <w:r w:rsidR="008B1F5A">
        <w:rPr>
          <w:rFonts w:ascii="Times New Roman" w:eastAsia="Times New Roman" w:hAnsi="Times New Roman" w:cs="Times New Roman"/>
          <w:sz w:val="24"/>
          <w:szCs w:val="24"/>
          <w:lang w:eastAsia="ro-RO"/>
        </w:rPr>
        <w:t>.01.2025</w:t>
      </w:r>
    </w:p>
    <w:p w:rsidR="00FA26A2" w:rsidRPr="00F71B71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0FAD" w:rsidRDefault="00476968" w:rsidP="00FA26A2">
      <w:pPr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</w:t>
      </w:r>
      <w:r w:rsidR="00FA26A2" w:rsidRPr="00F71B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PROIECT DE HOTĂRÂRE </w:t>
      </w:r>
    </w:p>
    <w:p w:rsidR="00386576" w:rsidRPr="00386576" w:rsidRDefault="00386576" w:rsidP="0038657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analiza stadiului de înscriere a datelor la Registrul </w:t>
      </w:r>
      <w:r w:rsidR="008B1F5A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Agricol aferent trimestrului IV</w:t>
      </w: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al anului 2024 și  </w:t>
      </w:r>
      <w:r w:rsidRPr="00386576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stabilirea unor măsuri pentru eficientizarea  acestei activității </w:t>
      </w:r>
    </w:p>
    <w:p w:rsidR="00386576" w:rsidRDefault="00386576" w:rsidP="00395F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386576" w:rsidRDefault="00386576" w:rsidP="0038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2D3F">
        <w:rPr>
          <w:rFonts w:ascii="Times New Roman" w:hAnsi="Times New Roman" w:cs="Times New Roman"/>
          <w:b/>
          <w:sz w:val="24"/>
          <w:szCs w:val="24"/>
        </w:rPr>
        <w:t>Prof . Ion GENTIMIR, primarul Comunei Tătărăni, Județul VASLUI</w:t>
      </w:r>
    </w:p>
    <w:p w:rsidR="00386576" w:rsidRPr="00452D3F" w:rsidRDefault="00386576" w:rsidP="00386576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 alin. (1), alin. (2) lit. a), art.3 și 4, respectiv, art. 6 din O.G nr.28/2008 privind registrul agricol, cu modificările și completările ulterioare ;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Hotărârii Guvernului României nr. 985/2019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D50A5E">
        <w:rPr>
          <w:rFonts w:ascii="Times New Roman" w:hAnsi="Times New Roman" w:cs="Times New Roman"/>
          <w:bCs/>
          <w:sz w:val="24"/>
          <w:szCs w:val="24"/>
        </w:rPr>
        <w:t>privind registrul agricol pentru perioada 2020 - 2024 ;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6 alin. (7), art. 7 alin. (4) din anexa la Ordinul nr. 25/1382/1642/14297/746/202/2020 pentru aprobarea Normelor tehnice privind modul de completare a registrului agricol pentru perioada 2020 – 2024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129 alin. (1), alin. (2) lit. b) și d), alin. (4) lit. e), alin. (7) lit. s), coroborate cu art. 139 alin. (1) din Ordonanța de urgență a Guvernului României nr. 57/20</w:t>
      </w:r>
      <w:r>
        <w:rPr>
          <w:rFonts w:ascii="Times New Roman" w:hAnsi="Times New Roman" w:cs="Times New Roman"/>
          <w:bCs/>
          <w:sz w:val="24"/>
          <w:szCs w:val="24"/>
        </w:rPr>
        <w:t xml:space="preserve">19 privind Codul administrativ </w:t>
      </w:r>
    </w:p>
    <w:p w:rsidR="00386576" w:rsidRPr="003B020D" w:rsidRDefault="00386576" w:rsidP="00386576">
      <w:pPr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0C3EF3" w:rsidRPr="00756475" w:rsidRDefault="00756475" w:rsidP="007564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szCs w:val="28"/>
        </w:rPr>
        <w:tab/>
      </w:r>
      <w:r w:rsidRPr="00756475">
        <w:rPr>
          <w:rFonts w:ascii="Times New Roman" w:hAnsi="Times New Roman" w:cs="Times New Roman"/>
          <w:b/>
          <w:sz w:val="24"/>
          <w:szCs w:val="24"/>
        </w:rPr>
        <w:t>Având în vedere :</w:t>
      </w:r>
      <w:r w:rsidR="000C3EF3"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613" w:rsidRPr="00BB280B" w:rsidRDefault="00386576" w:rsidP="00E36613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nr. 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479 </w:t>
      </w:r>
      <w:r w:rsidR="00573286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din 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</w:t>
      </w:r>
      <w:r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8B1F5A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01.2025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 d</w:t>
      </w:r>
      <w:r w:rsidR="00C3661E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31850" w:rsidRPr="00386576" w:rsidRDefault="00386576" w:rsidP="0043185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aportul de specialitate nr.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480</w:t>
      </w:r>
      <w:r w:rsidR="000C4AE1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B020D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</w:t>
      </w:r>
      <w:r w:rsidR="008B1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.01</w:t>
      </w:r>
      <w:r w:rsidR="00DF5BD6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8B1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B020D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întocmit de compartimentul agricultură și fond funciar din cadrul aparatului de specialitate</w:t>
      </w:r>
      <w:r w:rsidR="00C3661E"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386576" w:rsidRPr="00386576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386576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D34BC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196 alin. (1) lit. a) și ale art.  240 din Ordonanța de urgență a Guvernului nr.57/2019 privind Codul administrativ:</w:t>
      </w:r>
    </w:p>
    <w:p w:rsidR="00386576" w:rsidRPr="00567799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A450F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  <w:t>PROPUN:</w:t>
      </w:r>
    </w:p>
    <w:p w:rsidR="00386576" w:rsidRDefault="00386576" w:rsidP="00386576">
      <w:pPr>
        <w:keepNext/>
        <w:spacing w:before="1" w:after="60" w:line="240" w:lineRule="auto"/>
        <w:ind w:right="211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D50A5E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ia act de stadiul de înscriere a datelor în registrul agricol al comunei Tătărăni, județul Vaslui, în conformitate cu datele din raportul întocmit 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 din cadrul aparatului de specialitate al primarului comunei Tătărăni, județul Vaslui, prevăzut în Anexa nr. 1,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lastRenderedPageBreak/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Prevederile prezentei vor fi duse la îndeplinire de compartimentul agricultură și fond funciar din cadrul aparatului de specialitate al primarului comunei Tătărăni, județul Vaslui.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Primarului Comunei Tătărăni, Compartimentului agricol, Urbanism si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Tătărăni,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Vaslui, Se aduce la cunoștință publică prin afișare.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b/>
          <w:sz w:val="26"/>
          <w:szCs w:val="26"/>
          <w:lang w:val="fr-FR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86576" w:rsidRPr="001833B4" w:rsidTr="00824353">
        <w:tc>
          <w:tcPr>
            <w:tcW w:w="4621" w:type="dxa"/>
          </w:tcPr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Prof. Ion </w:t>
            </w:r>
            <w:proofErr w:type="spellStart"/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AL COMUNEI</w:t>
            </w: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Iuliana Mariana IDRICEANU</w:t>
            </w:r>
          </w:p>
        </w:tc>
      </w:tr>
    </w:tbl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F840B3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  <w:t xml:space="preserve">          </w:t>
      </w:r>
      <w:r w:rsidRPr="0038657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TĂTĂRĂNI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 w:rsidR="00BB280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23</w:t>
      </w:r>
      <w:bookmarkStart w:id="0" w:name="_GoBack"/>
      <w:bookmarkEnd w:id="0"/>
      <w:r w:rsidR="008B1F5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.01.2025</w:t>
      </w: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0C3EF3" w:rsidRDefault="000C3EF3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sectPr w:rsidR="00386576" w:rsidSect="00FA59FF"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15626"/>
    <w:rsid w:val="000777E3"/>
    <w:rsid w:val="000C3EF3"/>
    <w:rsid w:val="000C4AE1"/>
    <w:rsid w:val="000C7166"/>
    <w:rsid w:val="000D5D79"/>
    <w:rsid w:val="000E1CD1"/>
    <w:rsid w:val="000F1FCE"/>
    <w:rsid w:val="00101924"/>
    <w:rsid w:val="00105284"/>
    <w:rsid w:val="00126AA3"/>
    <w:rsid w:val="00136D18"/>
    <w:rsid w:val="00152544"/>
    <w:rsid w:val="0016040C"/>
    <w:rsid w:val="0017162D"/>
    <w:rsid w:val="00192115"/>
    <w:rsid w:val="001C034E"/>
    <w:rsid w:val="001D203E"/>
    <w:rsid w:val="001D4B0E"/>
    <w:rsid w:val="001D76B9"/>
    <w:rsid w:val="00212F39"/>
    <w:rsid w:val="00221CB0"/>
    <w:rsid w:val="00225819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86576"/>
    <w:rsid w:val="00395F5F"/>
    <w:rsid w:val="003B020D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5B08"/>
    <w:rsid w:val="00460A8F"/>
    <w:rsid w:val="00475DD5"/>
    <w:rsid w:val="00476968"/>
    <w:rsid w:val="00482D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24724"/>
    <w:rsid w:val="00625C14"/>
    <w:rsid w:val="00626024"/>
    <w:rsid w:val="006527EE"/>
    <w:rsid w:val="00666174"/>
    <w:rsid w:val="006666D9"/>
    <w:rsid w:val="00686D7A"/>
    <w:rsid w:val="006A3757"/>
    <w:rsid w:val="006B4D18"/>
    <w:rsid w:val="006C3B18"/>
    <w:rsid w:val="006C748E"/>
    <w:rsid w:val="006E32E3"/>
    <w:rsid w:val="006E5461"/>
    <w:rsid w:val="00713AC1"/>
    <w:rsid w:val="00731099"/>
    <w:rsid w:val="00731266"/>
    <w:rsid w:val="00742BCD"/>
    <w:rsid w:val="007467F4"/>
    <w:rsid w:val="00754C13"/>
    <w:rsid w:val="00756475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55122"/>
    <w:rsid w:val="008731C4"/>
    <w:rsid w:val="00884D18"/>
    <w:rsid w:val="008B1F5A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53F7"/>
    <w:rsid w:val="009A7C2D"/>
    <w:rsid w:val="009D5078"/>
    <w:rsid w:val="009E40AA"/>
    <w:rsid w:val="00A06409"/>
    <w:rsid w:val="00A07C93"/>
    <w:rsid w:val="00A30783"/>
    <w:rsid w:val="00A77D92"/>
    <w:rsid w:val="00A82F97"/>
    <w:rsid w:val="00A87520"/>
    <w:rsid w:val="00AA01BD"/>
    <w:rsid w:val="00AA0590"/>
    <w:rsid w:val="00AA2000"/>
    <w:rsid w:val="00AA535E"/>
    <w:rsid w:val="00AA684E"/>
    <w:rsid w:val="00AC351F"/>
    <w:rsid w:val="00AC5F4F"/>
    <w:rsid w:val="00B20967"/>
    <w:rsid w:val="00B26B55"/>
    <w:rsid w:val="00B370AE"/>
    <w:rsid w:val="00B46391"/>
    <w:rsid w:val="00B534B7"/>
    <w:rsid w:val="00B6448B"/>
    <w:rsid w:val="00B66AFA"/>
    <w:rsid w:val="00B8500A"/>
    <w:rsid w:val="00B86E5A"/>
    <w:rsid w:val="00BB280B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C32F8"/>
    <w:rsid w:val="00CE0B1C"/>
    <w:rsid w:val="00D01B62"/>
    <w:rsid w:val="00D02104"/>
    <w:rsid w:val="00D03F1E"/>
    <w:rsid w:val="00D358FF"/>
    <w:rsid w:val="00D42703"/>
    <w:rsid w:val="00D5234D"/>
    <w:rsid w:val="00D62728"/>
    <w:rsid w:val="00D70045"/>
    <w:rsid w:val="00D85891"/>
    <w:rsid w:val="00DA5394"/>
    <w:rsid w:val="00DB66AA"/>
    <w:rsid w:val="00DD4D49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F0036F"/>
    <w:rsid w:val="00F10D8B"/>
    <w:rsid w:val="00F14446"/>
    <w:rsid w:val="00F2445C"/>
    <w:rsid w:val="00F45439"/>
    <w:rsid w:val="00F53934"/>
    <w:rsid w:val="00F57018"/>
    <w:rsid w:val="00F731E8"/>
    <w:rsid w:val="00F8514D"/>
    <w:rsid w:val="00F913C3"/>
    <w:rsid w:val="00FA26A2"/>
    <w:rsid w:val="00FA37D0"/>
    <w:rsid w:val="00FA59FF"/>
    <w:rsid w:val="00FB39A6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483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2022-07-25T11:36:00Z</cp:lastPrinted>
  <dcterms:created xsi:type="dcterms:W3CDTF">2024-06-21T09:13:00Z</dcterms:created>
  <dcterms:modified xsi:type="dcterms:W3CDTF">2025-01-23T11:43:00Z</dcterms:modified>
</cp:coreProperties>
</file>