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DCC" w:rsidRPr="003D0DCC" w:rsidRDefault="003D0DCC" w:rsidP="003D0DCC">
      <w:pPr>
        <w:rPr>
          <w:sz w:val="28"/>
          <w:szCs w:val="28"/>
        </w:rPr>
      </w:pPr>
      <w:r w:rsidRPr="003D0DCC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3D0DCC" w:rsidRPr="003D0DCC" w:rsidRDefault="003D0DCC" w:rsidP="003D0DCC">
      <w:pPr>
        <w:rPr>
          <w:sz w:val="28"/>
          <w:szCs w:val="28"/>
        </w:rPr>
      </w:pPr>
      <w:proofErr w:type="gramStart"/>
      <w:r w:rsidRPr="003D0DCC">
        <w:rPr>
          <w:sz w:val="28"/>
          <w:szCs w:val="28"/>
        </w:rPr>
        <w:t>JUDEŢUL  VASLUI</w:t>
      </w:r>
      <w:proofErr w:type="gramEnd"/>
    </w:p>
    <w:p w:rsidR="00F46828" w:rsidRDefault="001B7B0E" w:rsidP="003D0DCC">
      <w:pPr>
        <w:rPr>
          <w:sz w:val="28"/>
          <w:szCs w:val="28"/>
        </w:rPr>
      </w:pPr>
      <w:r>
        <w:rPr>
          <w:sz w:val="28"/>
          <w:szCs w:val="28"/>
        </w:rPr>
        <w:t>COMUNA TĂTĂRĂ</w:t>
      </w:r>
      <w:r w:rsidR="00BD741B">
        <w:rPr>
          <w:sz w:val="28"/>
          <w:szCs w:val="28"/>
        </w:rPr>
        <w:t>NI</w:t>
      </w:r>
    </w:p>
    <w:p w:rsidR="001B7B0E" w:rsidRPr="00DC48E1" w:rsidRDefault="001B7B0E" w:rsidP="003D0DCC">
      <w:pPr>
        <w:rPr>
          <w:sz w:val="28"/>
          <w:szCs w:val="28"/>
        </w:rPr>
      </w:pPr>
      <w:r>
        <w:rPr>
          <w:sz w:val="28"/>
          <w:szCs w:val="28"/>
        </w:rPr>
        <w:t>PRIMAR</w:t>
      </w:r>
    </w:p>
    <w:p w:rsidR="00731A84" w:rsidRDefault="00731A84" w:rsidP="002B486B">
      <w:pPr>
        <w:rPr>
          <w:sz w:val="28"/>
          <w:szCs w:val="28"/>
        </w:rPr>
      </w:pPr>
    </w:p>
    <w:p w:rsidR="001B7B0E" w:rsidRPr="00DC48E1" w:rsidRDefault="001B7B0E" w:rsidP="002B486B">
      <w:pPr>
        <w:rPr>
          <w:sz w:val="28"/>
          <w:szCs w:val="28"/>
        </w:rPr>
      </w:pPr>
    </w:p>
    <w:p w:rsidR="00F632CE" w:rsidRDefault="00BD741B" w:rsidP="00920B1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PROIECT DE HOTĂRÂR</w:t>
      </w:r>
      <w:r w:rsidR="00731A84" w:rsidRPr="00DC48E1">
        <w:rPr>
          <w:b/>
          <w:sz w:val="28"/>
          <w:szCs w:val="28"/>
        </w:rPr>
        <w:t>E</w:t>
      </w:r>
      <w:r w:rsidR="00120E8E">
        <w:rPr>
          <w:b/>
          <w:sz w:val="28"/>
          <w:szCs w:val="28"/>
        </w:rPr>
        <w:t xml:space="preserve"> NR. </w:t>
      </w:r>
      <w:r w:rsidR="00CB1FF1">
        <w:rPr>
          <w:b/>
          <w:sz w:val="28"/>
          <w:szCs w:val="28"/>
        </w:rPr>
        <w:t>9</w:t>
      </w:r>
    </w:p>
    <w:p w:rsidR="00CB1FF1" w:rsidRPr="00DC48E1" w:rsidRDefault="00CB1FF1" w:rsidP="00920B1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Din data </w:t>
      </w:r>
      <w:proofErr w:type="spellStart"/>
      <w:r>
        <w:rPr>
          <w:b/>
          <w:sz w:val="28"/>
          <w:szCs w:val="28"/>
        </w:rPr>
        <w:t>de</w:t>
      </w:r>
      <w:proofErr w:type="spellEnd"/>
      <w:r>
        <w:rPr>
          <w:b/>
          <w:sz w:val="28"/>
          <w:szCs w:val="28"/>
        </w:rPr>
        <w:t xml:space="preserve"> 24.03.2026</w:t>
      </w:r>
    </w:p>
    <w:p w:rsidR="00526D01" w:rsidRPr="001B7B0E" w:rsidRDefault="00526D01" w:rsidP="00526D01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jc w:val="center"/>
        <w:rPr>
          <w:b/>
          <w:lang w:val="ro-RO"/>
        </w:rPr>
      </w:pPr>
      <w:r w:rsidRPr="001B7B0E">
        <w:rPr>
          <w:b/>
          <w:lang w:val="ro-RO"/>
        </w:rPr>
        <w:t xml:space="preserve">privind aprobarea </w:t>
      </w:r>
      <w:r w:rsidR="00460796" w:rsidRPr="001B7B0E">
        <w:rPr>
          <w:b/>
          <w:lang w:val="ro-RO"/>
        </w:rPr>
        <w:t xml:space="preserve">Devizului General actualizat si a </w:t>
      </w:r>
      <w:r w:rsidRPr="001B7B0E">
        <w:rPr>
          <w:b/>
          <w:lang w:val="ro-RO"/>
        </w:rPr>
        <w:t xml:space="preserve">indicatorilor tehnico-economici </w:t>
      </w:r>
      <w:r w:rsidR="00460796" w:rsidRPr="001B7B0E">
        <w:rPr>
          <w:b/>
          <w:lang w:val="ro-RO"/>
        </w:rPr>
        <w:t xml:space="preserve">actualizati ca urmare a modificarii cotei TVA de la 19% la 21% conform legii 141/25.07.2025 privind unele masuri fiscal bugetare, aferent </w:t>
      </w:r>
      <w:r w:rsidRPr="001B7B0E">
        <w:rPr>
          <w:b/>
          <w:lang w:val="ro-RO"/>
        </w:rPr>
        <w:t>obiectivului de investiții  “</w:t>
      </w:r>
      <w:r w:rsidRPr="001B7B0E">
        <w:rPr>
          <w:b/>
          <w:lang w:val="it-IT"/>
        </w:rPr>
        <w:t>Modernizarea si eficientizarea sistemului de iluminat public în Comuna Tătărani, Județul Vaslui etapa a doua</w:t>
      </w:r>
      <w:r w:rsidRPr="001B7B0E">
        <w:rPr>
          <w:b/>
          <w:lang w:val="ro-RO"/>
        </w:rPr>
        <w:t xml:space="preserve">” </w:t>
      </w:r>
    </w:p>
    <w:p w:rsidR="00C40626" w:rsidRPr="001B7B0E" w:rsidRDefault="00C40626" w:rsidP="002B486B">
      <w:pPr>
        <w:jc w:val="center"/>
        <w:rPr>
          <w:b/>
          <w:color w:val="FF0000"/>
          <w:highlight w:val="yellow"/>
        </w:rPr>
      </w:pPr>
    </w:p>
    <w:p w:rsidR="00731A84" w:rsidRPr="00DC48E1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120E8E" w:rsidRDefault="001B7B0E" w:rsidP="00120E8E">
      <w:pPr>
        <w:tabs>
          <w:tab w:val="left" w:pos="900"/>
        </w:tabs>
        <w:spacing w:line="360" w:lineRule="auto"/>
        <w:jc w:val="both"/>
      </w:pPr>
      <w:r>
        <w:t xml:space="preserve">Prof. Ion GENTIMIR, </w:t>
      </w:r>
      <w:proofErr w:type="spellStart"/>
      <w:r>
        <w:t>p</w:t>
      </w:r>
      <w:r w:rsidR="00A63002">
        <w:t>rimarul</w:t>
      </w:r>
      <w:proofErr w:type="spellEnd"/>
      <w:r w:rsidR="00120E8E" w:rsidRPr="00A63002">
        <w:t xml:space="preserve"> </w:t>
      </w:r>
      <w:proofErr w:type="spellStart"/>
      <w:r w:rsidR="00120E8E" w:rsidRPr="00A63002">
        <w:t>comunei</w:t>
      </w:r>
      <w:proofErr w:type="spellEnd"/>
      <w:r w:rsidR="00120E8E" w:rsidRPr="00A63002">
        <w:t xml:space="preserve"> </w:t>
      </w:r>
      <w:proofErr w:type="spellStart"/>
      <w:r w:rsidR="00120E8E" w:rsidRPr="00A63002">
        <w:t>Tãtãrãni</w:t>
      </w:r>
      <w:proofErr w:type="spellEnd"/>
      <w:r w:rsidR="00120E8E" w:rsidRPr="00A63002">
        <w:t xml:space="preserve">, </w:t>
      </w:r>
      <w:proofErr w:type="spellStart"/>
      <w:r w:rsidR="00120E8E" w:rsidRPr="00A63002">
        <w:t>judeţul</w:t>
      </w:r>
      <w:proofErr w:type="spellEnd"/>
      <w:r w:rsidR="00120E8E" w:rsidRPr="00A63002">
        <w:t xml:space="preserve"> </w:t>
      </w:r>
      <w:proofErr w:type="spellStart"/>
      <w:r w:rsidR="00120E8E" w:rsidRPr="00A63002">
        <w:t>Vaslui</w:t>
      </w:r>
      <w:proofErr w:type="spellEnd"/>
      <w:r w:rsidR="00120E8E" w:rsidRPr="00A63002">
        <w:t>,</w:t>
      </w:r>
    </w:p>
    <w:p w:rsidR="001B7B0E" w:rsidRPr="00A63002" w:rsidRDefault="001B7B0E" w:rsidP="00120E8E">
      <w:pPr>
        <w:tabs>
          <w:tab w:val="left" w:pos="900"/>
        </w:tabs>
        <w:spacing w:line="360" w:lineRule="auto"/>
        <w:jc w:val="both"/>
      </w:pPr>
    </w:p>
    <w:p w:rsidR="00037FDE" w:rsidRPr="00A63002" w:rsidRDefault="00037FDE" w:rsidP="00037FDE">
      <w:pPr>
        <w:tabs>
          <w:tab w:val="left" w:pos="900"/>
        </w:tabs>
        <w:spacing w:line="360" w:lineRule="auto"/>
        <w:jc w:val="both"/>
      </w:pPr>
      <w:proofErr w:type="spellStart"/>
      <w:r w:rsidRPr="00A63002">
        <w:t>Având</w:t>
      </w:r>
      <w:proofErr w:type="spellEnd"/>
      <w:r w:rsidRPr="00A63002">
        <w:t xml:space="preserve"> </w:t>
      </w:r>
      <w:proofErr w:type="spellStart"/>
      <w:r w:rsidRPr="00A63002">
        <w:t>în</w:t>
      </w:r>
      <w:proofErr w:type="spellEnd"/>
      <w:r w:rsidRPr="00A63002">
        <w:t xml:space="preserve"> </w:t>
      </w:r>
      <w:proofErr w:type="spellStart"/>
      <w:r w:rsidRPr="00A63002">
        <w:t>vedere</w:t>
      </w:r>
      <w:proofErr w:type="spellEnd"/>
      <w:r w:rsidRPr="00A63002">
        <w:t xml:space="preserve"> </w:t>
      </w:r>
      <w:proofErr w:type="spellStart"/>
      <w:r w:rsidRPr="00A63002">
        <w:t>temeiurile</w:t>
      </w:r>
      <w:proofErr w:type="spellEnd"/>
      <w:r w:rsidRPr="00A63002">
        <w:t xml:space="preserve"> </w:t>
      </w:r>
      <w:proofErr w:type="spellStart"/>
      <w:r w:rsidRPr="00A63002">
        <w:t>juridice</w:t>
      </w:r>
      <w:proofErr w:type="spellEnd"/>
      <w:r w:rsidRPr="00A63002">
        <w:t xml:space="preserve">, </w:t>
      </w:r>
      <w:proofErr w:type="spellStart"/>
      <w:r w:rsidRPr="00A63002">
        <w:t>respectiv</w:t>
      </w:r>
      <w:proofErr w:type="spellEnd"/>
      <w:r w:rsidRPr="00A63002">
        <w:t xml:space="preserve"> </w:t>
      </w:r>
      <w:proofErr w:type="spellStart"/>
      <w:r w:rsidRPr="00A63002">
        <w:t>prevederile</w:t>
      </w:r>
      <w:proofErr w:type="spellEnd"/>
      <w:r w:rsidRPr="00A63002">
        <w:t>:</w:t>
      </w:r>
    </w:p>
    <w:p w:rsidR="00502D26" w:rsidRPr="007237AF" w:rsidRDefault="00502D26" w:rsidP="00411994">
      <w:pPr>
        <w:pStyle w:val="NormlWeb2"/>
        <w:numPr>
          <w:ilvl w:val="0"/>
          <w:numId w:val="1"/>
        </w:numPr>
        <w:spacing w:before="0" w:after="0"/>
        <w:ind w:left="0" w:right="108" w:firstLine="851"/>
        <w:jc w:val="both"/>
        <w:rPr>
          <w:szCs w:val="24"/>
          <w:lang w:val="ro-RO"/>
        </w:rPr>
      </w:pPr>
      <w:r w:rsidRPr="007237AF">
        <w:rPr>
          <w:szCs w:val="24"/>
          <w:lang w:val="ro-RO"/>
        </w:rPr>
        <w:t>art. 121 alin. (1) și (2) din Constituția României, republicată;</w:t>
      </w:r>
    </w:p>
    <w:p w:rsidR="00411994" w:rsidRPr="007237AF" w:rsidRDefault="00411994" w:rsidP="00411994">
      <w:pPr>
        <w:pStyle w:val="NormlWeb2"/>
        <w:numPr>
          <w:ilvl w:val="0"/>
          <w:numId w:val="1"/>
        </w:numPr>
        <w:spacing w:before="0" w:after="0"/>
        <w:ind w:left="0" w:right="108" w:firstLine="851"/>
        <w:jc w:val="both"/>
        <w:rPr>
          <w:szCs w:val="24"/>
          <w:lang w:val="ro-RO"/>
        </w:rPr>
      </w:pPr>
      <w:r w:rsidRPr="007237AF">
        <w:rPr>
          <w:szCs w:val="24"/>
          <w:lang w:val="ro-RO"/>
        </w:rPr>
        <w:t>art. 7 alin. (2) din Legea nr. 287/2009 privind Codul Civil, republicată, cu modificările și completările ulterioare;</w:t>
      </w:r>
    </w:p>
    <w:p w:rsidR="00DC48E1" w:rsidRPr="00A63002" w:rsidRDefault="005300E1" w:rsidP="00411994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</w:pPr>
      <w:r w:rsidRPr="007237AF">
        <w:rPr>
          <w:lang w:val="ro-RO"/>
        </w:rPr>
        <w:t>HG nr. 907/2016, privind etapele elaborate si continutul</w:t>
      </w:r>
      <w:r w:rsidRPr="00A63002">
        <w:rPr>
          <w:lang w:val="ro-RO"/>
        </w:rPr>
        <w:t xml:space="preserve"> –cadru a documentatiilor tehnico-economice aferente obiectivelor/ proiectelor de investitii finantate din fonduri publice;</w:t>
      </w:r>
    </w:p>
    <w:p w:rsidR="002D52CD" w:rsidRPr="00A63002" w:rsidRDefault="002D52CD" w:rsidP="002D52CD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lang w:val="ro-RO"/>
        </w:rPr>
      </w:pPr>
      <w:r w:rsidRPr="00A63002">
        <w:rPr>
          <w:lang w:val="ro-RO"/>
        </w:rPr>
        <w:t>HCL nr. 53/26.11.2021 prin care s-a aprobat indicatorii tehnico-economici si documentatia tehnico-economica a obiectivului de investiti “</w:t>
      </w:r>
      <w:r w:rsidRPr="00A63002">
        <w:rPr>
          <w:lang w:val="it-IT"/>
        </w:rPr>
        <w:t>Modernizarea si eficientizarea sistemului de iluminat public în Comuna Tătărani, Județul Vaslui etapa a doua</w:t>
      </w:r>
      <w:r w:rsidRPr="00A63002">
        <w:rPr>
          <w:lang w:val="ro-RO"/>
        </w:rPr>
        <w:t>” si participarea la Programul privind cresterea eficientei energetice si inf</w:t>
      </w:r>
      <w:r w:rsidR="0059465F" w:rsidRPr="00A63002">
        <w:rPr>
          <w:lang w:val="ro-RO"/>
        </w:rPr>
        <w:t>rastructurii de iluminat public</w:t>
      </w:r>
      <w:r w:rsidR="005300E1" w:rsidRPr="00A63002">
        <w:rPr>
          <w:lang w:val="ro-RO"/>
        </w:rPr>
        <w:t>;</w:t>
      </w:r>
    </w:p>
    <w:p w:rsidR="002D52CD" w:rsidRPr="00A63002" w:rsidRDefault="0059465F" w:rsidP="00600DB5">
      <w:pPr>
        <w:pStyle w:val="ListParagraph"/>
        <w:numPr>
          <w:ilvl w:val="0"/>
          <w:numId w:val="1"/>
        </w:numPr>
        <w:tabs>
          <w:tab w:val="left" w:pos="0"/>
        </w:tabs>
        <w:jc w:val="both"/>
      </w:pPr>
      <w:proofErr w:type="spellStart"/>
      <w:r w:rsidRPr="00A63002">
        <w:t>Contractul</w:t>
      </w:r>
      <w:proofErr w:type="spellEnd"/>
      <w:r w:rsidRPr="00A63002">
        <w:t xml:space="preserve"> de </w:t>
      </w:r>
      <w:proofErr w:type="spellStart"/>
      <w:r w:rsidRPr="00A63002">
        <w:t>finantare</w:t>
      </w:r>
      <w:proofErr w:type="spellEnd"/>
      <w:r w:rsidRPr="00A63002">
        <w:t xml:space="preserve"> nr. </w:t>
      </w:r>
      <w:r w:rsidR="00600DB5" w:rsidRPr="00A63002">
        <w:t xml:space="preserve">298/F/GES/07.12.2023 </w:t>
      </w:r>
      <w:proofErr w:type="spellStart"/>
      <w:r w:rsidR="00600DB5" w:rsidRPr="00A63002">
        <w:t>aferent</w:t>
      </w:r>
      <w:proofErr w:type="spellEnd"/>
      <w:r w:rsidR="00600DB5" w:rsidRPr="00A63002">
        <w:t xml:space="preserve"> </w:t>
      </w:r>
      <w:proofErr w:type="spellStart"/>
      <w:r w:rsidR="00600DB5" w:rsidRPr="00A63002">
        <w:t>Programului</w:t>
      </w:r>
      <w:proofErr w:type="spellEnd"/>
      <w:r w:rsidR="00600DB5" w:rsidRPr="00A63002">
        <w:t xml:space="preserve"> </w:t>
      </w:r>
      <w:proofErr w:type="spellStart"/>
      <w:r w:rsidR="00600DB5" w:rsidRPr="00A63002">
        <w:t>privind</w:t>
      </w:r>
      <w:proofErr w:type="spellEnd"/>
      <w:r w:rsidR="00600DB5" w:rsidRPr="00A63002">
        <w:t xml:space="preserve"> </w:t>
      </w:r>
      <w:proofErr w:type="spellStart"/>
      <w:r w:rsidR="00600DB5" w:rsidRPr="00A63002">
        <w:t>creșterea</w:t>
      </w:r>
      <w:proofErr w:type="spellEnd"/>
      <w:r w:rsidR="00600DB5" w:rsidRPr="00A63002">
        <w:t xml:space="preserve"> </w:t>
      </w:r>
      <w:proofErr w:type="spellStart"/>
      <w:r w:rsidR="00600DB5" w:rsidRPr="00A63002">
        <w:t>eficienței</w:t>
      </w:r>
      <w:proofErr w:type="spellEnd"/>
      <w:r w:rsidR="00600DB5" w:rsidRPr="00A63002">
        <w:t xml:space="preserve"> </w:t>
      </w:r>
      <w:proofErr w:type="spellStart"/>
      <w:r w:rsidR="00600DB5" w:rsidRPr="00A63002">
        <w:t>energetice</w:t>
      </w:r>
      <w:proofErr w:type="spellEnd"/>
      <w:r w:rsidR="00600DB5" w:rsidRPr="00A63002">
        <w:t xml:space="preserve"> a </w:t>
      </w:r>
      <w:proofErr w:type="spellStart"/>
      <w:r w:rsidR="00600DB5" w:rsidRPr="00A63002">
        <w:t>infrastructurii</w:t>
      </w:r>
      <w:proofErr w:type="spellEnd"/>
      <w:r w:rsidR="00600DB5" w:rsidRPr="00A63002">
        <w:t xml:space="preserve"> de </w:t>
      </w:r>
      <w:proofErr w:type="spellStart"/>
      <w:r w:rsidR="00600DB5" w:rsidRPr="00A63002">
        <w:t>iluminat</w:t>
      </w:r>
      <w:proofErr w:type="spellEnd"/>
      <w:r w:rsidR="00600DB5" w:rsidRPr="00A63002">
        <w:t xml:space="preserve"> public </w:t>
      </w:r>
      <w:proofErr w:type="spellStart"/>
      <w:r w:rsidR="00600DB5" w:rsidRPr="00A63002">
        <w:t>finanțat</w:t>
      </w:r>
      <w:proofErr w:type="spellEnd"/>
      <w:r w:rsidR="00600DB5" w:rsidRPr="00A63002">
        <w:t xml:space="preserve"> de </w:t>
      </w:r>
      <w:proofErr w:type="spellStart"/>
      <w:r w:rsidR="00600DB5" w:rsidRPr="00A63002">
        <w:t>Ministerul</w:t>
      </w:r>
      <w:proofErr w:type="spellEnd"/>
      <w:r w:rsidR="00600DB5" w:rsidRPr="00A63002">
        <w:t xml:space="preserve"> </w:t>
      </w:r>
      <w:proofErr w:type="spellStart"/>
      <w:r w:rsidR="00600DB5" w:rsidRPr="00A63002">
        <w:t>Mediului</w:t>
      </w:r>
      <w:proofErr w:type="spellEnd"/>
      <w:r w:rsidR="00600DB5" w:rsidRPr="00A63002">
        <w:t xml:space="preserve">, </w:t>
      </w:r>
      <w:proofErr w:type="spellStart"/>
      <w:r w:rsidR="00600DB5" w:rsidRPr="00A63002">
        <w:t>Apelor</w:t>
      </w:r>
      <w:proofErr w:type="spellEnd"/>
      <w:r w:rsidR="00600DB5" w:rsidRPr="00A63002">
        <w:t xml:space="preserve"> </w:t>
      </w:r>
      <w:proofErr w:type="spellStart"/>
      <w:r w:rsidR="00600DB5" w:rsidRPr="00A63002">
        <w:t>și</w:t>
      </w:r>
      <w:proofErr w:type="spellEnd"/>
      <w:r w:rsidR="00600DB5" w:rsidRPr="00A63002">
        <w:t xml:space="preserve"> </w:t>
      </w:r>
      <w:proofErr w:type="spellStart"/>
      <w:r w:rsidR="00600DB5" w:rsidRPr="00A63002">
        <w:t>Pădurilor</w:t>
      </w:r>
      <w:proofErr w:type="spellEnd"/>
      <w:r w:rsidR="00600DB5" w:rsidRPr="00A63002">
        <w:t xml:space="preserve"> – </w:t>
      </w:r>
      <w:proofErr w:type="spellStart"/>
      <w:r w:rsidR="00600DB5" w:rsidRPr="00A63002">
        <w:t>Administrația</w:t>
      </w:r>
      <w:proofErr w:type="spellEnd"/>
      <w:r w:rsidR="00600DB5" w:rsidRPr="00A63002">
        <w:t xml:space="preserve"> </w:t>
      </w:r>
      <w:proofErr w:type="spellStart"/>
      <w:r w:rsidR="00600DB5" w:rsidRPr="00A63002">
        <w:t>Fondului</w:t>
      </w:r>
      <w:proofErr w:type="spellEnd"/>
      <w:r w:rsidR="00600DB5" w:rsidRPr="00A63002">
        <w:t xml:space="preserve"> </w:t>
      </w:r>
      <w:proofErr w:type="spellStart"/>
      <w:r w:rsidR="00600DB5" w:rsidRPr="00A63002">
        <w:t>pentru</w:t>
      </w:r>
      <w:proofErr w:type="spellEnd"/>
      <w:r w:rsidR="00600DB5" w:rsidRPr="00A63002">
        <w:t xml:space="preserve"> </w:t>
      </w:r>
      <w:proofErr w:type="spellStart"/>
      <w:r w:rsidR="00600DB5" w:rsidRPr="00A63002">
        <w:t>Mediu</w:t>
      </w:r>
      <w:proofErr w:type="spellEnd"/>
      <w:r w:rsidR="005300E1" w:rsidRPr="00A63002">
        <w:t>;</w:t>
      </w:r>
    </w:p>
    <w:p w:rsidR="00600DB5" w:rsidRPr="00A63002" w:rsidRDefault="00600DB5" w:rsidP="00600DB5">
      <w:pPr>
        <w:pStyle w:val="ListParagraph"/>
        <w:numPr>
          <w:ilvl w:val="0"/>
          <w:numId w:val="1"/>
        </w:numPr>
        <w:tabs>
          <w:tab w:val="left" w:pos="0"/>
        </w:tabs>
        <w:jc w:val="both"/>
      </w:pPr>
      <w:proofErr w:type="spellStart"/>
      <w:r w:rsidRPr="00A63002">
        <w:t>Contractul</w:t>
      </w:r>
      <w:proofErr w:type="spellEnd"/>
      <w:r w:rsidRPr="00A63002">
        <w:t xml:space="preserve"> de </w:t>
      </w:r>
      <w:proofErr w:type="spellStart"/>
      <w:r w:rsidRPr="00A63002">
        <w:t>executie</w:t>
      </w:r>
      <w:proofErr w:type="spellEnd"/>
      <w:r w:rsidRPr="00A63002">
        <w:t xml:space="preserve"> </w:t>
      </w:r>
      <w:proofErr w:type="spellStart"/>
      <w:r w:rsidRPr="00A63002">
        <w:t>lucrari</w:t>
      </w:r>
      <w:proofErr w:type="spellEnd"/>
      <w:r w:rsidRPr="00A63002">
        <w:t xml:space="preserve"> nr. 4488/24.09.2024;</w:t>
      </w:r>
    </w:p>
    <w:p w:rsidR="004775EC" w:rsidRPr="00A63002" w:rsidRDefault="004775EC" w:rsidP="00600DB5">
      <w:pPr>
        <w:pStyle w:val="ListParagraph"/>
        <w:numPr>
          <w:ilvl w:val="0"/>
          <w:numId w:val="1"/>
        </w:numPr>
        <w:tabs>
          <w:tab w:val="left" w:pos="0"/>
        </w:tabs>
        <w:jc w:val="both"/>
      </w:pPr>
      <w:proofErr w:type="spellStart"/>
      <w:r w:rsidRPr="00A63002">
        <w:t>Legea</w:t>
      </w:r>
      <w:proofErr w:type="spellEnd"/>
      <w:r w:rsidRPr="00A63002">
        <w:t xml:space="preserve"> 141 din 25.07.2025 </w:t>
      </w:r>
      <w:proofErr w:type="spellStart"/>
      <w:r w:rsidRPr="00A63002">
        <w:t>privind</w:t>
      </w:r>
      <w:proofErr w:type="spellEnd"/>
      <w:r w:rsidRPr="00A63002">
        <w:t xml:space="preserve"> </w:t>
      </w:r>
      <w:proofErr w:type="spellStart"/>
      <w:r w:rsidRPr="00A63002">
        <w:t>unele</w:t>
      </w:r>
      <w:proofErr w:type="spellEnd"/>
      <w:r w:rsidRPr="00A63002">
        <w:t xml:space="preserve"> </w:t>
      </w:r>
      <w:proofErr w:type="spellStart"/>
      <w:r w:rsidRPr="00A63002">
        <w:t>masuri</w:t>
      </w:r>
      <w:proofErr w:type="spellEnd"/>
      <w:r w:rsidRPr="00A63002">
        <w:t xml:space="preserve"> fiscal </w:t>
      </w:r>
      <w:proofErr w:type="spellStart"/>
      <w:r w:rsidRPr="00A63002">
        <w:t>bugetare</w:t>
      </w:r>
      <w:proofErr w:type="spellEnd"/>
      <w:r w:rsidR="00062C5D" w:rsidRPr="00A63002">
        <w:t>;</w:t>
      </w:r>
    </w:p>
    <w:p w:rsidR="00DC48E1" w:rsidRPr="00A63002" w:rsidRDefault="00DC48E1" w:rsidP="00411994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</w:pPr>
      <w:r w:rsidRPr="00A63002">
        <w:rPr>
          <w:lang w:val="ro-RO"/>
        </w:rPr>
        <w:t>art. 108, lit. ”a”, art. 298 și urm., art. 362, alin. 1 și 2 și art. 139 alin. 3 lit. ”g” ale O.U.G. nr. 57/2019, privind Codul Administrativ</w:t>
      </w:r>
      <w:r w:rsidR="001A4965" w:rsidRPr="00A63002">
        <w:rPr>
          <w:lang w:val="ro-RO"/>
        </w:rPr>
        <w:t>,</w:t>
      </w:r>
      <w:r w:rsidR="001A4965" w:rsidRPr="00A63002">
        <w:t xml:space="preserve"> cu </w:t>
      </w:r>
      <w:proofErr w:type="spellStart"/>
      <w:r w:rsidR="001A4965" w:rsidRPr="00A63002">
        <w:t>modificările</w:t>
      </w:r>
      <w:proofErr w:type="spellEnd"/>
      <w:r w:rsidR="001A4965" w:rsidRPr="00A63002">
        <w:t xml:space="preserve"> </w:t>
      </w:r>
      <w:proofErr w:type="spellStart"/>
      <w:r w:rsidR="001A4965" w:rsidRPr="00A63002">
        <w:t>şi</w:t>
      </w:r>
      <w:proofErr w:type="spellEnd"/>
      <w:r w:rsidR="001A4965" w:rsidRPr="00A63002">
        <w:t xml:space="preserve"> </w:t>
      </w:r>
      <w:proofErr w:type="spellStart"/>
      <w:r w:rsidR="001A4965" w:rsidRPr="00A63002">
        <w:t>completãrile</w:t>
      </w:r>
      <w:proofErr w:type="spellEnd"/>
      <w:r w:rsidR="001A4965" w:rsidRPr="00A63002">
        <w:t xml:space="preserve"> </w:t>
      </w:r>
      <w:proofErr w:type="spellStart"/>
      <w:r w:rsidR="001A4965" w:rsidRPr="00A63002">
        <w:t>ulterioare</w:t>
      </w:r>
      <w:proofErr w:type="spellEnd"/>
      <w:r w:rsidRPr="00A63002">
        <w:rPr>
          <w:lang w:val="ro-RO"/>
        </w:rPr>
        <w:t>;</w:t>
      </w:r>
    </w:p>
    <w:p w:rsidR="00037FDE" w:rsidRPr="00A63002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</w:rPr>
      </w:pPr>
    </w:p>
    <w:p w:rsidR="00037FDE" w:rsidRPr="00A63002" w:rsidRDefault="00037FDE" w:rsidP="00037FDE">
      <w:pPr>
        <w:tabs>
          <w:tab w:val="left" w:pos="900"/>
        </w:tabs>
        <w:spacing w:line="360" w:lineRule="auto"/>
        <w:jc w:val="both"/>
      </w:pPr>
      <w:proofErr w:type="spellStart"/>
      <w:r w:rsidRPr="00A63002">
        <w:t>Luând</w:t>
      </w:r>
      <w:proofErr w:type="spellEnd"/>
      <w:r w:rsidRPr="00A63002">
        <w:t xml:space="preserve"> act de:</w:t>
      </w:r>
    </w:p>
    <w:p w:rsidR="00037FDE" w:rsidRPr="00A6300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</w:pPr>
      <w:bookmarkStart w:id="0" w:name="_Hlk506359351"/>
      <w:proofErr w:type="spellStart"/>
      <w:r w:rsidRPr="00A63002">
        <w:t>referatul</w:t>
      </w:r>
      <w:proofErr w:type="spellEnd"/>
      <w:r w:rsidRPr="00A63002">
        <w:t xml:space="preserve"> de </w:t>
      </w:r>
      <w:proofErr w:type="spellStart"/>
      <w:r w:rsidRPr="00A63002">
        <w:t>aprobare</w:t>
      </w:r>
      <w:proofErr w:type="spellEnd"/>
      <w:r w:rsidRPr="00A63002">
        <w:t xml:space="preserve"> nr. </w:t>
      </w:r>
      <w:r w:rsidR="00CB1FF1">
        <w:t>3345/24.03.2026</w:t>
      </w:r>
      <w:r w:rsidRPr="00A63002">
        <w:t xml:space="preserve"> al </w:t>
      </w:r>
      <w:proofErr w:type="spellStart"/>
      <w:r w:rsidRPr="00A63002">
        <w:t>primarului</w:t>
      </w:r>
      <w:proofErr w:type="spellEnd"/>
      <w:r w:rsidRPr="00A63002">
        <w:t xml:space="preserve"> </w:t>
      </w:r>
      <w:proofErr w:type="spellStart"/>
      <w:r w:rsidRPr="00A63002">
        <w:t>comunei</w:t>
      </w:r>
      <w:proofErr w:type="spellEnd"/>
      <w:r w:rsidRPr="00A63002">
        <w:t xml:space="preserve"> </w:t>
      </w:r>
      <w:proofErr w:type="spellStart"/>
      <w:r w:rsidRPr="00A63002">
        <w:t>Tãtãrãni</w:t>
      </w:r>
      <w:proofErr w:type="spellEnd"/>
      <w:r w:rsidRPr="00A63002">
        <w:t xml:space="preserve">, </w:t>
      </w:r>
      <w:proofErr w:type="spellStart"/>
      <w:r w:rsidRPr="00A63002">
        <w:t>judeţul</w:t>
      </w:r>
      <w:proofErr w:type="spellEnd"/>
      <w:r w:rsidRPr="00A63002">
        <w:t xml:space="preserve"> </w:t>
      </w:r>
      <w:proofErr w:type="spellStart"/>
      <w:r w:rsidRPr="00A63002">
        <w:t>Vaslui</w:t>
      </w:r>
      <w:proofErr w:type="spellEnd"/>
      <w:r w:rsidRPr="00A63002">
        <w:t>;</w:t>
      </w:r>
    </w:p>
    <w:p w:rsidR="00037FDE" w:rsidRPr="00A6300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</w:pPr>
      <w:proofErr w:type="spellStart"/>
      <w:r w:rsidRPr="00A63002">
        <w:t>raportul</w:t>
      </w:r>
      <w:proofErr w:type="spellEnd"/>
      <w:r w:rsidRPr="00A63002">
        <w:t xml:space="preserve"> de </w:t>
      </w:r>
      <w:proofErr w:type="spellStart"/>
      <w:r w:rsidRPr="00A63002">
        <w:t>specialitate</w:t>
      </w:r>
      <w:proofErr w:type="spellEnd"/>
      <w:r w:rsidRPr="00A63002">
        <w:t xml:space="preserve"> nr. </w:t>
      </w:r>
      <w:r w:rsidR="00CB1FF1">
        <w:t>3346/24.03.2026</w:t>
      </w:r>
      <w:r w:rsidRPr="00A63002">
        <w:t xml:space="preserve"> al </w:t>
      </w:r>
      <w:proofErr w:type="spellStart"/>
      <w:r w:rsidR="00411994" w:rsidRPr="00A63002">
        <w:t>consilierului</w:t>
      </w:r>
      <w:proofErr w:type="spellEnd"/>
      <w:r w:rsidR="00411994" w:rsidRPr="00A63002">
        <w:t xml:space="preserve"> </w:t>
      </w:r>
      <w:proofErr w:type="spellStart"/>
      <w:r w:rsidR="00411994" w:rsidRPr="00A63002">
        <w:t>achiziţii</w:t>
      </w:r>
      <w:proofErr w:type="spellEnd"/>
      <w:r w:rsidR="00411994" w:rsidRPr="00A63002">
        <w:t xml:space="preserve"> </w:t>
      </w:r>
      <w:proofErr w:type="spellStart"/>
      <w:r w:rsidR="00411994" w:rsidRPr="00A63002">
        <w:t>publice</w:t>
      </w:r>
      <w:proofErr w:type="spellEnd"/>
      <w:r w:rsidRPr="00A63002">
        <w:t xml:space="preserve"> din </w:t>
      </w:r>
      <w:proofErr w:type="spellStart"/>
      <w:r w:rsidRPr="00A63002">
        <w:t>cadrul</w:t>
      </w:r>
      <w:proofErr w:type="spellEnd"/>
      <w:r w:rsidRPr="00A63002">
        <w:t xml:space="preserve"> </w:t>
      </w:r>
      <w:proofErr w:type="spellStart"/>
      <w:r w:rsidRPr="00A63002">
        <w:t>aparatului</w:t>
      </w:r>
      <w:proofErr w:type="spellEnd"/>
      <w:r w:rsidRPr="00A63002">
        <w:t xml:space="preserve"> de </w:t>
      </w:r>
      <w:proofErr w:type="spellStart"/>
      <w:r w:rsidRPr="00A63002">
        <w:t>specialitate</w:t>
      </w:r>
      <w:proofErr w:type="spellEnd"/>
      <w:r w:rsidRPr="00A63002">
        <w:t xml:space="preserve"> al </w:t>
      </w:r>
      <w:proofErr w:type="spellStart"/>
      <w:r w:rsidRPr="00A63002">
        <w:t>primarului</w:t>
      </w:r>
      <w:proofErr w:type="spellEnd"/>
      <w:r w:rsidRPr="00A63002">
        <w:t xml:space="preserve"> </w:t>
      </w:r>
      <w:proofErr w:type="spellStart"/>
      <w:r w:rsidRPr="00A63002">
        <w:t>comunei</w:t>
      </w:r>
      <w:proofErr w:type="spellEnd"/>
      <w:r w:rsidRPr="00A63002">
        <w:t xml:space="preserve"> </w:t>
      </w:r>
      <w:proofErr w:type="spellStart"/>
      <w:r w:rsidRPr="00A63002">
        <w:t>Tãtãrãni</w:t>
      </w:r>
      <w:proofErr w:type="spellEnd"/>
      <w:r w:rsidRPr="00A63002">
        <w:t xml:space="preserve">, </w:t>
      </w:r>
      <w:proofErr w:type="spellStart"/>
      <w:r w:rsidRPr="00A63002">
        <w:t>judeţul</w:t>
      </w:r>
      <w:proofErr w:type="spellEnd"/>
      <w:r w:rsidRPr="00A63002">
        <w:t xml:space="preserve"> </w:t>
      </w:r>
      <w:proofErr w:type="spellStart"/>
      <w:r w:rsidRPr="00A63002">
        <w:t>Vaslui</w:t>
      </w:r>
      <w:proofErr w:type="spellEnd"/>
      <w:r w:rsidRPr="00A63002">
        <w:t>;</w:t>
      </w:r>
    </w:p>
    <w:p w:rsidR="00037FDE" w:rsidRPr="00A6300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</w:pPr>
      <w:proofErr w:type="spellStart"/>
      <w:r w:rsidRPr="00A63002">
        <w:t>raportul</w:t>
      </w:r>
      <w:proofErr w:type="spellEnd"/>
      <w:r w:rsidRPr="00A63002">
        <w:t xml:space="preserve"> </w:t>
      </w:r>
      <w:proofErr w:type="spellStart"/>
      <w:r w:rsidRPr="00A63002">
        <w:t>Comisiei</w:t>
      </w:r>
      <w:proofErr w:type="spellEnd"/>
      <w:r w:rsidRPr="00A63002">
        <w:t xml:space="preserve"> de </w:t>
      </w:r>
      <w:proofErr w:type="spellStart"/>
      <w:r w:rsidRPr="00A63002">
        <w:t>specialitate</w:t>
      </w:r>
      <w:proofErr w:type="spellEnd"/>
      <w:r w:rsidRPr="00A63002">
        <w:t xml:space="preserve"> a </w:t>
      </w:r>
      <w:proofErr w:type="spellStart"/>
      <w:r w:rsidRPr="00A63002">
        <w:t>Consiliului</w:t>
      </w:r>
      <w:proofErr w:type="spellEnd"/>
      <w:r w:rsidRPr="00A63002">
        <w:t xml:space="preserve"> local </w:t>
      </w:r>
      <w:proofErr w:type="spellStart"/>
      <w:r w:rsidRPr="00A63002">
        <w:t>pentru</w:t>
      </w:r>
      <w:proofErr w:type="spellEnd"/>
      <w:r w:rsidRPr="00A63002">
        <w:t xml:space="preserve"> </w:t>
      </w:r>
      <w:proofErr w:type="spellStart"/>
      <w:r w:rsidRPr="00A63002">
        <w:t>administraţie</w:t>
      </w:r>
      <w:proofErr w:type="spellEnd"/>
      <w:r w:rsidRPr="00A63002">
        <w:t xml:space="preserve"> </w:t>
      </w:r>
      <w:proofErr w:type="spellStart"/>
      <w:r w:rsidRPr="00A63002">
        <w:t>publicã</w:t>
      </w:r>
      <w:proofErr w:type="spellEnd"/>
      <w:r w:rsidRPr="00A63002">
        <w:t xml:space="preserve">, </w:t>
      </w:r>
      <w:proofErr w:type="spellStart"/>
      <w:r w:rsidRPr="00A63002">
        <w:t>juridicã</w:t>
      </w:r>
      <w:proofErr w:type="spellEnd"/>
      <w:r w:rsidRPr="00A63002">
        <w:t xml:space="preserve">, </w:t>
      </w:r>
      <w:proofErr w:type="spellStart"/>
      <w:r w:rsidRPr="00A63002">
        <w:t>apãrarea</w:t>
      </w:r>
      <w:proofErr w:type="spellEnd"/>
      <w:r w:rsidRPr="00A63002">
        <w:t xml:space="preserve"> </w:t>
      </w:r>
      <w:proofErr w:type="spellStart"/>
      <w:r w:rsidRPr="00A63002">
        <w:t>ordinii</w:t>
      </w:r>
      <w:proofErr w:type="spellEnd"/>
      <w:r w:rsidRPr="00A63002">
        <w:t xml:space="preserve"> </w:t>
      </w:r>
      <w:proofErr w:type="spellStart"/>
      <w:r w:rsidRPr="00A63002">
        <w:t>şi</w:t>
      </w:r>
      <w:proofErr w:type="spellEnd"/>
      <w:r w:rsidRPr="00A63002">
        <w:t xml:space="preserve"> </w:t>
      </w:r>
      <w:proofErr w:type="spellStart"/>
      <w:r w:rsidRPr="00A63002">
        <w:t>linistii</w:t>
      </w:r>
      <w:proofErr w:type="spellEnd"/>
      <w:r w:rsidRPr="00A63002">
        <w:t xml:space="preserve"> </w:t>
      </w:r>
      <w:proofErr w:type="spellStart"/>
      <w:r w:rsidRPr="00A63002">
        <w:t>publice</w:t>
      </w:r>
      <w:proofErr w:type="spellEnd"/>
      <w:r w:rsidRPr="00A63002">
        <w:t xml:space="preserve">, a </w:t>
      </w:r>
      <w:proofErr w:type="spellStart"/>
      <w:r w:rsidRPr="00A63002">
        <w:t>drepturilor</w:t>
      </w:r>
      <w:proofErr w:type="spellEnd"/>
      <w:r w:rsidRPr="00A63002">
        <w:t xml:space="preserve"> </w:t>
      </w:r>
      <w:proofErr w:type="spellStart"/>
      <w:r w:rsidRPr="00A63002">
        <w:t>cetãţenilor</w:t>
      </w:r>
      <w:proofErr w:type="spellEnd"/>
      <w:r w:rsidRPr="00A63002">
        <w:t>;</w:t>
      </w:r>
    </w:p>
    <w:p w:rsidR="00BA2110" w:rsidRPr="00A63002" w:rsidRDefault="00BA211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</w:pPr>
      <w:proofErr w:type="spellStart"/>
      <w:r w:rsidRPr="00A63002">
        <w:t>raportul</w:t>
      </w:r>
      <w:proofErr w:type="spellEnd"/>
      <w:r w:rsidRPr="00A63002">
        <w:t xml:space="preserve"> </w:t>
      </w:r>
      <w:proofErr w:type="spellStart"/>
      <w:r w:rsidRPr="00A63002">
        <w:t>Comisiei</w:t>
      </w:r>
      <w:proofErr w:type="spellEnd"/>
      <w:r w:rsidRPr="00A63002">
        <w:t xml:space="preserve"> </w:t>
      </w:r>
      <w:proofErr w:type="spellStart"/>
      <w:r w:rsidRPr="00A63002">
        <w:t>pentru</w:t>
      </w:r>
      <w:proofErr w:type="spellEnd"/>
      <w:r w:rsidRPr="00A63002">
        <w:t xml:space="preserve"> </w:t>
      </w:r>
      <w:proofErr w:type="spellStart"/>
      <w:r w:rsidRPr="00A63002">
        <w:t>Dezvoltare</w:t>
      </w:r>
      <w:proofErr w:type="spellEnd"/>
      <w:r w:rsidRPr="00A63002">
        <w:t xml:space="preserve"> </w:t>
      </w:r>
      <w:proofErr w:type="spellStart"/>
      <w:r w:rsidRPr="00A63002">
        <w:t>Economico</w:t>
      </w:r>
      <w:proofErr w:type="spellEnd"/>
      <w:r w:rsidRPr="00A63002">
        <w:t xml:space="preserve"> - </w:t>
      </w:r>
      <w:proofErr w:type="spellStart"/>
      <w:r w:rsidRPr="00A63002">
        <w:t>Socială</w:t>
      </w:r>
      <w:proofErr w:type="spellEnd"/>
      <w:r w:rsidRPr="00A63002">
        <w:t xml:space="preserve">, </w:t>
      </w:r>
      <w:proofErr w:type="spellStart"/>
      <w:r w:rsidRPr="00A63002">
        <w:t>Buget</w:t>
      </w:r>
      <w:proofErr w:type="spellEnd"/>
      <w:r w:rsidRPr="00A63002">
        <w:t>–</w:t>
      </w:r>
      <w:proofErr w:type="spellStart"/>
      <w:r w:rsidRPr="00A63002">
        <w:t>Finanţe</w:t>
      </w:r>
      <w:proofErr w:type="spellEnd"/>
      <w:r w:rsidRPr="00A63002">
        <w:t xml:space="preserve">, </w:t>
      </w:r>
      <w:proofErr w:type="spellStart"/>
      <w:r w:rsidRPr="00A63002">
        <w:t>Administrarea</w:t>
      </w:r>
      <w:proofErr w:type="spellEnd"/>
      <w:r w:rsidRPr="00A63002">
        <w:t xml:space="preserve"> </w:t>
      </w:r>
      <w:proofErr w:type="spellStart"/>
      <w:r w:rsidRPr="00A63002">
        <w:t>Domeniului</w:t>
      </w:r>
      <w:proofErr w:type="spellEnd"/>
      <w:r w:rsidRPr="00A63002">
        <w:t xml:space="preserve"> Public </w:t>
      </w:r>
      <w:proofErr w:type="spellStart"/>
      <w:r w:rsidRPr="00A63002">
        <w:t>şi</w:t>
      </w:r>
      <w:proofErr w:type="spellEnd"/>
      <w:r w:rsidRPr="00A63002">
        <w:t xml:space="preserve"> </w:t>
      </w:r>
      <w:proofErr w:type="spellStart"/>
      <w:r w:rsidRPr="00A63002">
        <w:t>privat</w:t>
      </w:r>
      <w:proofErr w:type="spellEnd"/>
      <w:r w:rsidRPr="00A63002">
        <w:t xml:space="preserve"> al </w:t>
      </w:r>
      <w:proofErr w:type="spellStart"/>
      <w:r w:rsidRPr="00A63002">
        <w:t>Comunei</w:t>
      </w:r>
      <w:proofErr w:type="spellEnd"/>
      <w:r w:rsidRPr="00A63002">
        <w:t xml:space="preserve">, </w:t>
      </w:r>
      <w:proofErr w:type="spellStart"/>
      <w:r w:rsidRPr="00A63002">
        <w:t>Agriculturã</w:t>
      </w:r>
      <w:proofErr w:type="spellEnd"/>
      <w:r w:rsidRPr="00A63002">
        <w:t xml:space="preserve">, </w:t>
      </w:r>
      <w:proofErr w:type="spellStart"/>
      <w:r w:rsidRPr="00A63002">
        <w:t>Gospodarire</w:t>
      </w:r>
      <w:proofErr w:type="spellEnd"/>
      <w:r w:rsidRPr="00A63002">
        <w:t xml:space="preserve"> </w:t>
      </w:r>
      <w:proofErr w:type="spellStart"/>
      <w:r w:rsidRPr="00A63002">
        <w:t>Comunalã</w:t>
      </w:r>
      <w:proofErr w:type="spellEnd"/>
      <w:r w:rsidRPr="00A63002">
        <w:t xml:space="preserve"> </w:t>
      </w:r>
      <w:proofErr w:type="spellStart"/>
      <w:r w:rsidRPr="00A63002">
        <w:t>şi</w:t>
      </w:r>
      <w:proofErr w:type="spellEnd"/>
      <w:r w:rsidRPr="00A63002">
        <w:t xml:space="preserve"> </w:t>
      </w:r>
      <w:proofErr w:type="spellStart"/>
      <w:r w:rsidRPr="00A63002">
        <w:t>Comerţ</w:t>
      </w:r>
      <w:proofErr w:type="spellEnd"/>
      <w:r w:rsidRPr="00A63002">
        <w:t>;</w:t>
      </w:r>
    </w:p>
    <w:p w:rsidR="00BA2110" w:rsidRPr="00A63002" w:rsidRDefault="00BA2110" w:rsidP="00037FDE">
      <w:pPr>
        <w:spacing w:line="360" w:lineRule="auto"/>
        <w:jc w:val="both"/>
        <w:rPr>
          <w:color w:val="FF0000"/>
        </w:rPr>
      </w:pPr>
    </w:p>
    <w:bookmarkEnd w:id="0"/>
    <w:p w:rsidR="00037FDE" w:rsidRPr="00A63002" w:rsidRDefault="00037FDE" w:rsidP="00037FDE">
      <w:pPr>
        <w:tabs>
          <w:tab w:val="left" w:pos="720"/>
        </w:tabs>
        <w:ind w:firstLine="720"/>
        <w:jc w:val="both"/>
      </w:pPr>
      <w:proofErr w:type="spellStart"/>
      <w:r w:rsidRPr="00A63002">
        <w:lastRenderedPageBreak/>
        <w:t>În</w:t>
      </w:r>
      <w:proofErr w:type="spellEnd"/>
      <w:r w:rsidRPr="00A63002">
        <w:t xml:space="preserve"> </w:t>
      </w:r>
      <w:proofErr w:type="spellStart"/>
      <w:r w:rsidRPr="00A63002">
        <w:t>temeiul</w:t>
      </w:r>
      <w:proofErr w:type="spellEnd"/>
      <w:r w:rsidRPr="00A63002">
        <w:t xml:space="preserve"> </w:t>
      </w:r>
      <w:proofErr w:type="spellStart"/>
      <w:r w:rsidRPr="00A63002">
        <w:t>dispoziţiilor</w:t>
      </w:r>
      <w:proofErr w:type="spellEnd"/>
      <w:r w:rsidRPr="00A63002">
        <w:t xml:space="preserve"> art. 129 </w:t>
      </w:r>
      <w:proofErr w:type="spellStart"/>
      <w:r w:rsidRPr="00A63002">
        <w:t>alin</w:t>
      </w:r>
      <w:proofErr w:type="spellEnd"/>
      <w:r w:rsidRPr="00A63002">
        <w:t xml:space="preserve"> (2), </w:t>
      </w:r>
      <w:proofErr w:type="spellStart"/>
      <w:r w:rsidRPr="00A63002">
        <w:t>alin</w:t>
      </w:r>
      <w:proofErr w:type="spellEnd"/>
      <w:r w:rsidRPr="00A63002">
        <w:t>. (</w:t>
      </w:r>
      <w:r w:rsidR="00DC48E1" w:rsidRPr="00A63002">
        <w:t>6</w:t>
      </w:r>
      <w:r w:rsidRPr="00A63002">
        <w:t xml:space="preserve">) lit. </w:t>
      </w:r>
      <w:r w:rsidR="00DC48E1" w:rsidRPr="00A63002">
        <w:t>b</w:t>
      </w:r>
      <w:r w:rsidRPr="00A63002">
        <w:t xml:space="preserve">) </w:t>
      </w:r>
      <w:proofErr w:type="spellStart"/>
      <w:r w:rsidRPr="00A63002">
        <w:t>şi</w:t>
      </w:r>
      <w:proofErr w:type="spellEnd"/>
      <w:r w:rsidRPr="00A63002">
        <w:t xml:space="preserve"> ale art. 139</w:t>
      </w:r>
      <w:r w:rsidR="00982790" w:rsidRPr="00A63002">
        <w:t xml:space="preserve"> </w:t>
      </w:r>
      <w:proofErr w:type="spellStart"/>
      <w:r w:rsidRPr="00A63002">
        <w:t>coroborat</w:t>
      </w:r>
      <w:proofErr w:type="spellEnd"/>
      <w:r w:rsidRPr="00A63002">
        <w:t xml:space="preserve"> cu art. 196 </w:t>
      </w:r>
      <w:proofErr w:type="spellStart"/>
      <w:r w:rsidRPr="00A63002">
        <w:t>alin</w:t>
      </w:r>
      <w:proofErr w:type="spellEnd"/>
      <w:r w:rsidRPr="00A63002">
        <w:t xml:space="preserve">. (1) lit. a) din </w:t>
      </w:r>
      <w:proofErr w:type="spellStart"/>
      <w:r w:rsidRPr="00A63002">
        <w:t>Ordonanţa</w:t>
      </w:r>
      <w:proofErr w:type="spellEnd"/>
      <w:r w:rsidRPr="00A63002">
        <w:t xml:space="preserve"> de </w:t>
      </w:r>
      <w:proofErr w:type="spellStart"/>
      <w:r w:rsidRPr="00A63002">
        <w:t>Urgenţã</w:t>
      </w:r>
      <w:proofErr w:type="spellEnd"/>
      <w:r w:rsidRPr="00A63002">
        <w:t xml:space="preserve"> a </w:t>
      </w:r>
      <w:proofErr w:type="spellStart"/>
      <w:r w:rsidRPr="00A63002">
        <w:t>Guvernului</w:t>
      </w:r>
      <w:proofErr w:type="spellEnd"/>
      <w:r w:rsidRPr="00A63002">
        <w:t xml:space="preserve"> nr. 57/2019 </w:t>
      </w:r>
      <w:proofErr w:type="spellStart"/>
      <w:r w:rsidRPr="00A63002">
        <w:t>privind</w:t>
      </w:r>
      <w:proofErr w:type="spellEnd"/>
      <w:r w:rsidRPr="00A63002">
        <w:t xml:space="preserve"> </w:t>
      </w:r>
      <w:proofErr w:type="spellStart"/>
      <w:r w:rsidRPr="00A63002">
        <w:t>Codul</w:t>
      </w:r>
      <w:proofErr w:type="spellEnd"/>
      <w:r w:rsidRPr="00A63002">
        <w:t xml:space="preserve"> </w:t>
      </w:r>
      <w:proofErr w:type="spellStart"/>
      <w:r w:rsidRPr="00A63002">
        <w:t>Administrativ</w:t>
      </w:r>
      <w:proofErr w:type="spellEnd"/>
      <w:r w:rsidRPr="00A63002">
        <w:t xml:space="preserve">, cu </w:t>
      </w:r>
      <w:proofErr w:type="spellStart"/>
      <w:r w:rsidRPr="00A63002">
        <w:t>modificările</w:t>
      </w:r>
      <w:proofErr w:type="spellEnd"/>
      <w:r w:rsidRPr="00A63002">
        <w:t xml:space="preserve"> </w:t>
      </w:r>
      <w:proofErr w:type="spellStart"/>
      <w:r w:rsidR="009E2C46" w:rsidRPr="00A63002">
        <w:t>şi</w:t>
      </w:r>
      <w:proofErr w:type="spellEnd"/>
      <w:r w:rsidR="009E2C46" w:rsidRPr="00A63002">
        <w:t xml:space="preserve"> </w:t>
      </w:r>
      <w:proofErr w:type="spellStart"/>
      <w:r w:rsidR="009E2C46" w:rsidRPr="00A63002">
        <w:t>completãrile</w:t>
      </w:r>
      <w:proofErr w:type="spellEnd"/>
      <w:r w:rsidR="009E2C46" w:rsidRPr="00A63002">
        <w:t xml:space="preserve"> </w:t>
      </w:r>
      <w:proofErr w:type="spellStart"/>
      <w:r w:rsidRPr="00A63002">
        <w:t>ulterioare</w:t>
      </w:r>
      <w:proofErr w:type="spellEnd"/>
      <w:r w:rsidRPr="00A63002">
        <w:t>;</w:t>
      </w:r>
    </w:p>
    <w:p w:rsidR="000802F1" w:rsidRPr="00A63002" w:rsidRDefault="000802F1" w:rsidP="002B486B">
      <w:pPr>
        <w:tabs>
          <w:tab w:val="left" w:pos="720"/>
        </w:tabs>
        <w:ind w:firstLine="720"/>
        <w:jc w:val="both"/>
        <w:rPr>
          <w:color w:val="FF0000"/>
        </w:rPr>
      </w:pPr>
    </w:p>
    <w:p w:rsidR="005E3FE0" w:rsidRPr="00A63002" w:rsidRDefault="00BD741B" w:rsidP="002B486B">
      <w:pPr>
        <w:tabs>
          <w:tab w:val="left" w:pos="900"/>
        </w:tabs>
        <w:jc w:val="center"/>
        <w:rPr>
          <w:b/>
        </w:rPr>
      </w:pPr>
      <w:r w:rsidRPr="00A63002">
        <w:rPr>
          <w:b/>
        </w:rPr>
        <w:t>PROPUN</w:t>
      </w:r>
      <w:r w:rsidR="00120E8E" w:rsidRPr="00A63002">
        <w:rPr>
          <w:b/>
        </w:rPr>
        <w:t>:</w:t>
      </w:r>
    </w:p>
    <w:p w:rsidR="00731A84" w:rsidRPr="00A63002" w:rsidRDefault="00731A84" w:rsidP="002B486B">
      <w:pPr>
        <w:tabs>
          <w:tab w:val="left" w:pos="900"/>
        </w:tabs>
        <w:jc w:val="center"/>
        <w:rPr>
          <w:b/>
          <w:u w:val="single"/>
        </w:rPr>
      </w:pPr>
    </w:p>
    <w:p w:rsidR="006F7E3F" w:rsidRPr="00A63002" w:rsidRDefault="003C7429" w:rsidP="003C7429">
      <w:pPr>
        <w:suppressAutoHyphens/>
        <w:spacing w:line="276" w:lineRule="auto"/>
        <w:ind w:right="29" w:firstLine="851"/>
        <w:jc w:val="both"/>
        <w:rPr>
          <w:kern w:val="2"/>
          <w:lang w:val="ro-RO" w:bidi="ro-RO"/>
        </w:rPr>
      </w:pPr>
      <w:bookmarkStart w:id="1" w:name="tree%252374"/>
      <w:r w:rsidRPr="00A63002">
        <w:rPr>
          <w:b/>
          <w:lang w:val="ro-RO"/>
        </w:rPr>
        <w:t xml:space="preserve">Art. 1 </w:t>
      </w:r>
      <w:r w:rsidRPr="00A63002">
        <w:rPr>
          <w:lang w:val="ro-RO"/>
        </w:rPr>
        <w:t xml:space="preserve">– </w:t>
      </w:r>
      <w:r w:rsidRPr="00A63002">
        <w:rPr>
          <w:kern w:val="2"/>
          <w:lang w:val="ro-RO" w:bidi="ro-RO"/>
        </w:rPr>
        <w:t xml:space="preserve">Se aproba </w:t>
      </w:r>
      <w:r w:rsidR="006F7E3F" w:rsidRPr="00A63002">
        <w:rPr>
          <w:kern w:val="2"/>
          <w:lang w:val="ro-RO" w:bidi="ro-RO"/>
        </w:rPr>
        <w:t>Devizului General actualizat si a indicatorilor tehnico-economici actualizati ca urmare a modificarii cotei TVA de la 19% la 21% conform legii 141/25.07.2025 privind unele masuri fiscal bugetare, conform anexei nr. 1 la prezenta hotarare</w:t>
      </w:r>
      <w:r w:rsidR="00E919A6" w:rsidRPr="00A63002">
        <w:rPr>
          <w:kern w:val="2"/>
          <w:lang w:val="ro-RO" w:bidi="ro-RO"/>
        </w:rPr>
        <w:t>.</w:t>
      </w:r>
    </w:p>
    <w:p w:rsidR="00D45354" w:rsidRDefault="003C7429" w:rsidP="003C7429">
      <w:pPr>
        <w:suppressAutoHyphens/>
        <w:spacing w:line="276" w:lineRule="auto"/>
        <w:ind w:right="29" w:firstLine="851"/>
        <w:jc w:val="both"/>
        <w:rPr>
          <w:kern w:val="2"/>
          <w:lang w:val="ro-RO" w:bidi="ro-RO"/>
        </w:rPr>
      </w:pPr>
      <w:r w:rsidRPr="00A63002">
        <w:rPr>
          <w:b/>
          <w:lang w:val="ro-RO"/>
        </w:rPr>
        <w:t>Art. 2</w:t>
      </w:r>
      <w:r w:rsidRPr="00A63002">
        <w:rPr>
          <w:lang w:val="ro-RO"/>
        </w:rPr>
        <w:t xml:space="preserve"> – </w:t>
      </w:r>
      <w:r w:rsidR="006F7E3F" w:rsidRPr="00A63002">
        <w:rPr>
          <w:kern w:val="2"/>
          <w:lang w:val="ro-RO" w:bidi="ro-RO"/>
        </w:rPr>
        <w:t xml:space="preserve">Se aproba </w:t>
      </w:r>
      <w:r w:rsidR="003D0DCC" w:rsidRPr="00A63002">
        <w:rPr>
          <w:kern w:val="2"/>
          <w:lang w:val="ro-RO" w:bidi="ro-RO"/>
        </w:rPr>
        <w:t>indicatorii</w:t>
      </w:r>
      <w:r w:rsidR="006F7E3F" w:rsidRPr="00A63002">
        <w:rPr>
          <w:kern w:val="2"/>
          <w:lang w:val="ro-RO" w:bidi="ro-RO"/>
        </w:rPr>
        <w:t xml:space="preserve"> tehnico-economici actualizati ca urmare a modificarii cotei TVA de la 19% la 21% conform legii 141/25.07.2025 privind unele masuri fiscal </w:t>
      </w:r>
      <w:r w:rsidR="006F7E3F" w:rsidRPr="001B7B0E">
        <w:rPr>
          <w:kern w:val="2"/>
          <w:lang w:val="ro-RO" w:bidi="ro-RO"/>
        </w:rPr>
        <w:t xml:space="preserve">bugetare, </w:t>
      </w:r>
      <w:r w:rsidR="001B7B0E">
        <w:rPr>
          <w:kern w:val="2"/>
          <w:lang w:val="ro-RO" w:bidi="ro-RO"/>
        </w:rPr>
        <w:t>astfel</w:t>
      </w:r>
      <w:r w:rsidR="00D45354" w:rsidRPr="001B7B0E">
        <w:rPr>
          <w:kern w:val="2"/>
          <w:lang w:val="ro-RO" w:bidi="ro-RO"/>
        </w:rPr>
        <w:t>:</w:t>
      </w:r>
    </w:p>
    <w:p w:rsidR="001B7B0E" w:rsidRPr="001B7B0E" w:rsidRDefault="001B7B0E" w:rsidP="003C7429">
      <w:pPr>
        <w:suppressAutoHyphens/>
        <w:spacing w:line="276" w:lineRule="auto"/>
        <w:ind w:right="29" w:firstLine="851"/>
        <w:jc w:val="both"/>
        <w:rPr>
          <w:kern w:val="2"/>
          <w:lang w:val="ro-RO" w:bidi="ro-RO"/>
        </w:rPr>
      </w:pPr>
    </w:p>
    <w:p w:rsidR="00D45354" w:rsidRPr="00A63002" w:rsidRDefault="00D45354" w:rsidP="00D45354">
      <w:pPr>
        <w:pStyle w:val="ListParagraph"/>
        <w:numPr>
          <w:ilvl w:val="0"/>
          <w:numId w:val="4"/>
        </w:num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b/>
          <w:bCs/>
          <w:lang w:val="ro-RO"/>
        </w:rPr>
        <w:t>Indicatori tehnici</w:t>
      </w:r>
      <w:r w:rsidR="00052033">
        <w:rPr>
          <w:b/>
          <w:bCs/>
          <w:lang w:val="ro-RO"/>
        </w:rPr>
        <w:t>: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Numarul de aparate de iluminat propuse a fi instalate: 268  buc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Putere instalata aparate de iluminat propuse: 22 W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 xml:space="preserve">Puterea instalata a sistemului proiectat, inclusiv sistemul de telegestiune : 6,43 kW 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Durata medie de functionare: 4150 ore anual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 xml:space="preserve">Sistem de telegestiune a sistemului de iluminat: 1 buc  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Numar de puncte de aprindere cu sistem de telegestiune: 6 buc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Module de telegestiune pentru puncte luminoase: 268 buc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Garantia sistemului proiectat: 60 de luni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>-</w:t>
      </w:r>
      <w:r w:rsidRPr="00A63002">
        <w:rPr>
          <w:lang w:val="ro-RO"/>
        </w:rPr>
        <w:tab/>
      </w:r>
      <w:r w:rsidRPr="00A63002">
        <w:rPr>
          <w:b/>
          <w:bCs/>
          <w:lang w:val="ro-RO"/>
        </w:rPr>
        <w:t>Indicatori economici</w:t>
      </w:r>
      <w:r w:rsidR="00052033">
        <w:rPr>
          <w:b/>
          <w:bCs/>
          <w:lang w:val="ro-RO"/>
        </w:rPr>
        <w:t>: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 xml:space="preserve">Valoarea totala a investiției: </w:t>
      </w:r>
      <w:r w:rsidRPr="00A63002">
        <w:rPr>
          <w:b/>
          <w:lang w:val="ro-RO"/>
        </w:rPr>
        <w:t>1.070.706,62</w:t>
      </w:r>
      <w:r w:rsidRPr="00A63002">
        <w:rPr>
          <w:lang w:val="ro-RO"/>
        </w:rPr>
        <w:t xml:space="preserve"> </w:t>
      </w:r>
      <w:r w:rsidRPr="00A63002">
        <w:rPr>
          <w:b/>
          <w:bCs/>
          <w:kern w:val="2"/>
          <w:lang w:val="ro-RO"/>
        </w:rPr>
        <w:t>lei</w:t>
      </w:r>
      <w:r w:rsidRPr="00A63002">
        <w:rPr>
          <w:b/>
          <w:bCs/>
          <w:lang w:val="ro-RO"/>
        </w:rPr>
        <w:t xml:space="preserve"> </w:t>
      </w:r>
      <w:r w:rsidRPr="00A63002">
        <w:rPr>
          <w:lang w:val="ro-RO"/>
        </w:rPr>
        <w:t>TVA inclus</w:t>
      </w:r>
    </w:p>
    <w:p w:rsidR="00D45354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 xml:space="preserve">Din care C+M: </w:t>
      </w:r>
      <w:r w:rsidRPr="00A63002">
        <w:rPr>
          <w:b/>
          <w:bCs/>
          <w:kern w:val="2"/>
          <w:lang w:val="ro-RO"/>
        </w:rPr>
        <w:t xml:space="preserve">421.221,32 </w:t>
      </w:r>
      <w:r w:rsidRPr="00A63002">
        <w:rPr>
          <w:lang w:val="ro-RO"/>
        </w:rPr>
        <w:t xml:space="preserve">lei TVA inclus        </w:t>
      </w:r>
    </w:p>
    <w:p w:rsidR="00E87E1B" w:rsidRPr="00A63002" w:rsidRDefault="00D45354" w:rsidP="00D45354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 xml:space="preserve">Valoarea cheltuielilor eligibile: </w:t>
      </w:r>
      <w:r w:rsidRPr="00A63002">
        <w:rPr>
          <w:b/>
          <w:bCs/>
          <w:kern w:val="2"/>
          <w:lang w:val="ro-RO"/>
        </w:rPr>
        <w:t xml:space="preserve">1.000.000 </w:t>
      </w:r>
      <w:r w:rsidRPr="00A63002">
        <w:rPr>
          <w:lang w:val="ro-RO"/>
        </w:rPr>
        <w:t xml:space="preserve">lei TVA inclus   </w:t>
      </w:r>
    </w:p>
    <w:p w:rsidR="00D45354" w:rsidRPr="001B7B0E" w:rsidRDefault="00D45354" w:rsidP="001B7B0E">
      <w:pPr>
        <w:pBdr>
          <w:top w:val="single" w:sz="4" w:space="0" w:color="FFFFFF"/>
          <w:left w:val="single" w:sz="4" w:space="31" w:color="FFFFFF"/>
          <w:right w:val="single" w:sz="4" w:space="4" w:color="FFFFFF"/>
          <w:between w:val="single" w:sz="4" w:space="1" w:color="FFFFFF"/>
        </w:pBdr>
        <w:shd w:val="clear" w:color="auto" w:fill="FFFFFF"/>
        <w:spacing w:line="276" w:lineRule="auto"/>
        <w:jc w:val="both"/>
        <w:rPr>
          <w:lang w:val="ro-RO"/>
        </w:rPr>
      </w:pPr>
      <w:r w:rsidRPr="00A63002">
        <w:rPr>
          <w:lang w:val="ro-RO"/>
        </w:rPr>
        <w:t xml:space="preserve">Valoarea cheltuielilor neeligibile: </w:t>
      </w:r>
      <w:r w:rsidRPr="00A63002">
        <w:rPr>
          <w:b/>
          <w:kern w:val="2"/>
          <w:lang w:val="ro-RO"/>
        </w:rPr>
        <w:t>70.706,62</w:t>
      </w:r>
      <w:r w:rsidRPr="00A63002">
        <w:rPr>
          <w:kern w:val="2"/>
          <w:lang w:val="ro-RO"/>
        </w:rPr>
        <w:t xml:space="preserve"> </w:t>
      </w:r>
      <w:r w:rsidRPr="00A63002">
        <w:rPr>
          <w:lang w:val="ro-RO"/>
        </w:rPr>
        <w:t>lei TVA inclus</w:t>
      </w:r>
    </w:p>
    <w:p w:rsidR="00D45354" w:rsidRPr="00A63002" w:rsidRDefault="005300E1" w:rsidP="001B7B0E">
      <w:pPr>
        <w:suppressAutoHyphens/>
        <w:spacing w:line="276" w:lineRule="auto"/>
        <w:ind w:right="29" w:firstLine="851"/>
        <w:jc w:val="both"/>
        <w:rPr>
          <w:kern w:val="2"/>
          <w:lang w:val="ro-RO" w:bidi="ro-RO"/>
        </w:rPr>
      </w:pPr>
      <w:r w:rsidRPr="00A63002">
        <w:rPr>
          <w:b/>
          <w:kern w:val="2"/>
          <w:lang w:val="ro-RO" w:bidi="ro-RO"/>
        </w:rPr>
        <w:t>Art. 3</w:t>
      </w:r>
      <w:r w:rsidRPr="00A63002">
        <w:rPr>
          <w:kern w:val="2"/>
          <w:lang w:val="ro-RO" w:bidi="ro-RO"/>
        </w:rPr>
        <w:t xml:space="preserve"> </w:t>
      </w:r>
      <w:r w:rsidR="00D45354" w:rsidRPr="00A63002">
        <w:rPr>
          <w:kern w:val="2"/>
          <w:lang w:val="ro-RO" w:bidi="ro-RO"/>
        </w:rPr>
        <w:t xml:space="preserve"> - </w:t>
      </w:r>
      <w:r w:rsidR="00E87E1B" w:rsidRPr="00A63002">
        <w:rPr>
          <w:kern w:val="2"/>
          <w:lang w:val="ro-RO" w:bidi="ro-RO"/>
        </w:rPr>
        <w:t>Anexa</w:t>
      </w:r>
      <w:r w:rsidRPr="00A63002">
        <w:rPr>
          <w:kern w:val="2"/>
          <w:lang w:val="ro-RO" w:bidi="ro-RO"/>
        </w:rPr>
        <w:t xml:space="preserve"> nr. 1 fac</w:t>
      </w:r>
      <w:r w:rsidR="00D45354" w:rsidRPr="00A63002">
        <w:rPr>
          <w:kern w:val="2"/>
          <w:lang w:val="ro-RO" w:bidi="ro-RO"/>
        </w:rPr>
        <w:t>e</w:t>
      </w:r>
      <w:r w:rsidRPr="00A63002">
        <w:rPr>
          <w:kern w:val="2"/>
          <w:lang w:val="ro-RO" w:bidi="ro-RO"/>
        </w:rPr>
        <w:t xml:space="preserve"> parte integranta din prezenta hotarare;</w:t>
      </w:r>
    </w:p>
    <w:p w:rsidR="003C7429" w:rsidRPr="00A63002" w:rsidRDefault="001B7B0E" w:rsidP="00D45354">
      <w:pPr>
        <w:suppressAutoHyphens/>
        <w:spacing w:line="276" w:lineRule="auto"/>
        <w:ind w:right="29"/>
        <w:jc w:val="both"/>
        <w:rPr>
          <w:kern w:val="2"/>
          <w:lang w:val="ro-RO" w:eastAsia="zh-CN"/>
        </w:rPr>
      </w:pPr>
      <w:r>
        <w:rPr>
          <w:kern w:val="2"/>
          <w:lang w:val="ro-RO" w:bidi="ro-RO"/>
        </w:rPr>
        <w:t xml:space="preserve">              </w:t>
      </w:r>
      <w:r w:rsidR="00D45354" w:rsidRPr="00A63002">
        <w:rPr>
          <w:b/>
          <w:bCs/>
          <w:kern w:val="2"/>
          <w:lang w:val="ro-RO"/>
        </w:rPr>
        <w:t>Art. 4</w:t>
      </w:r>
      <w:r w:rsidR="003C7429" w:rsidRPr="00A63002">
        <w:rPr>
          <w:b/>
          <w:bCs/>
          <w:kern w:val="2"/>
          <w:lang w:val="ro-RO"/>
        </w:rPr>
        <w:t xml:space="preserve"> – </w:t>
      </w:r>
      <w:r w:rsidR="003C7429" w:rsidRPr="00A63002">
        <w:rPr>
          <w:kern w:val="2"/>
          <w:lang w:val="ro-RO"/>
        </w:rPr>
        <w:t>Se aprobă bugetul proiectului de investiții “</w:t>
      </w:r>
      <w:r w:rsidR="003C7429" w:rsidRPr="00A63002">
        <w:rPr>
          <w:b/>
          <w:lang w:val="it-IT"/>
        </w:rPr>
        <w:t>Modernizarea si eficientizarea sistemului de iluminat public în Comuna Tătărani, Județul Vaslui etapa a doua</w:t>
      </w:r>
      <w:r w:rsidR="003C7429" w:rsidRPr="00A63002">
        <w:rPr>
          <w:kern w:val="2"/>
          <w:lang w:val="ro-RO"/>
        </w:rPr>
        <w:t xml:space="preserve">”, conform Devizului general al investiției, în cuantum de </w:t>
      </w:r>
      <w:r w:rsidR="003C7429" w:rsidRPr="00A63002">
        <w:rPr>
          <w:b/>
          <w:bCs/>
          <w:lang w:val="ro-RO"/>
        </w:rPr>
        <w:t>1.</w:t>
      </w:r>
      <w:r w:rsidR="00E919A6" w:rsidRPr="00A63002">
        <w:rPr>
          <w:b/>
          <w:bCs/>
          <w:lang w:val="ro-RO"/>
        </w:rPr>
        <w:t>070706,62</w:t>
      </w:r>
      <w:r w:rsidR="003C7429" w:rsidRPr="00A63002">
        <w:rPr>
          <w:b/>
          <w:bCs/>
          <w:lang w:val="ro-RO"/>
        </w:rPr>
        <w:t xml:space="preserve"> lei</w:t>
      </w:r>
      <w:r w:rsidR="003C7429" w:rsidRPr="00A63002">
        <w:rPr>
          <w:kern w:val="2"/>
          <w:lang w:val="ro-RO"/>
        </w:rPr>
        <w:t xml:space="preserve"> (inclusiv TVA), după cum urmează:</w:t>
      </w:r>
    </w:p>
    <w:p w:rsidR="003C7429" w:rsidRPr="00A63002" w:rsidRDefault="003C7429" w:rsidP="003C7429">
      <w:pPr>
        <w:suppressAutoHyphens/>
        <w:jc w:val="both"/>
        <w:rPr>
          <w:kern w:val="2"/>
          <w:lang w:val="ro-RO"/>
        </w:rPr>
      </w:pPr>
    </w:p>
    <w:p w:rsidR="003C7429" w:rsidRPr="00A63002" w:rsidRDefault="003C7429" w:rsidP="003C7429">
      <w:pPr>
        <w:suppressAutoHyphens/>
        <w:jc w:val="both"/>
        <w:rPr>
          <w:kern w:val="2"/>
          <w:lang w:val="ro-RO"/>
        </w:rPr>
      </w:pPr>
      <w:r w:rsidRPr="00A63002">
        <w:rPr>
          <w:kern w:val="2"/>
          <w:lang w:val="ro-RO"/>
        </w:rPr>
        <w:tab/>
      </w:r>
      <w:r w:rsidRPr="00A63002">
        <w:rPr>
          <w:kern w:val="2"/>
          <w:lang w:val="ro-RO"/>
        </w:rPr>
        <w:tab/>
        <w:t xml:space="preserve">- valoare cheltuieli eligibile: </w:t>
      </w:r>
      <w:r w:rsidRPr="00A63002">
        <w:rPr>
          <w:kern w:val="2"/>
          <w:lang w:val="ro-RO"/>
        </w:rPr>
        <w:tab/>
      </w:r>
      <w:r w:rsidRPr="00A63002">
        <w:rPr>
          <w:kern w:val="2"/>
          <w:lang w:val="ro-RO"/>
        </w:rPr>
        <w:tab/>
        <w:t xml:space="preserve">    </w:t>
      </w:r>
      <w:r w:rsidRPr="00A63002">
        <w:rPr>
          <w:b/>
          <w:bCs/>
          <w:kern w:val="2"/>
          <w:lang w:val="ro-RO"/>
        </w:rPr>
        <w:t xml:space="preserve">  1.</w:t>
      </w:r>
      <w:r w:rsidR="00E919A6" w:rsidRPr="00A63002">
        <w:rPr>
          <w:b/>
          <w:bCs/>
          <w:kern w:val="2"/>
          <w:lang w:val="ro-RO"/>
        </w:rPr>
        <w:t>000.000</w:t>
      </w:r>
      <w:r w:rsidRPr="00A63002">
        <w:rPr>
          <w:b/>
          <w:bCs/>
          <w:kern w:val="2"/>
          <w:lang w:val="ro-RO"/>
        </w:rPr>
        <w:t xml:space="preserve"> lei</w:t>
      </w:r>
      <w:r w:rsidRPr="00A63002">
        <w:rPr>
          <w:kern w:val="2"/>
          <w:lang w:val="ro-RO"/>
        </w:rPr>
        <w:t xml:space="preserve"> (inclusiv TVA)</w:t>
      </w:r>
    </w:p>
    <w:p w:rsidR="003C7429" w:rsidRPr="00A63002" w:rsidRDefault="003C7429" w:rsidP="003C7429">
      <w:pPr>
        <w:suppressAutoHyphens/>
        <w:jc w:val="both"/>
        <w:rPr>
          <w:color w:val="FF0000"/>
          <w:kern w:val="2"/>
          <w:lang w:val="ro-RO"/>
        </w:rPr>
      </w:pPr>
      <w:r w:rsidRPr="00A63002">
        <w:rPr>
          <w:color w:val="FF0000"/>
          <w:kern w:val="2"/>
          <w:lang w:val="ro-RO"/>
        </w:rPr>
        <w:tab/>
      </w:r>
      <w:r w:rsidRPr="00A63002">
        <w:rPr>
          <w:color w:val="FF0000"/>
          <w:kern w:val="2"/>
          <w:lang w:val="ro-RO"/>
        </w:rPr>
        <w:tab/>
      </w:r>
      <w:r w:rsidRPr="00A63002">
        <w:rPr>
          <w:kern w:val="2"/>
          <w:lang w:val="ro-RO"/>
        </w:rPr>
        <w:t>- valoare cheltuieli neeligibile:</w:t>
      </w:r>
      <w:r w:rsidRPr="00A63002">
        <w:rPr>
          <w:kern w:val="2"/>
          <w:lang w:val="ro-RO"/>
        </w:rPr>
        <w:tab/>
        <w:t xml:space="preserve">     </w:t>
      </w:r>
      <w:r w:rsidRPr="00A63002">
        <w:rPr>
          <w:b/>
          <w:kern w:val="2"/>
          <w:lang w:val="ro-RO"/>
        </w:rPr>
        <w:t xml:space="preserve">      </w:t>
      </w:r>
      <w:r w:rsidR="00E919A6" w:rsidRPr="00A63002">
        <w:rPr>
          <w:b/>
          <w:kern w:val="2"/>
          <w:lang w:val="ro-RO"/>
        </w:rPr>
        <w:t>70.706,62</w:t>
      </w:r>
      <w:r w:rsidRPr="00A63002">
        <w:rPr>
          <w:b/>
          <w:kern w:val="2"/>
          <w:lang w:val="ro-RO"/>
        </w:rPr>
        <w:t xml:space="preserve"> </w:t>
      </w:r>
      <w:r w:rsidRPr="00A63002">
        <w:rPr>
          <w:b/>
          <w:bCs/>
          <w:kern w:val="2"/>
          <w:lang w:val="ro-RO"/>
        </w:rPr>
        <w:t>lei</w:t>
      </w:r>
      <w:r w:rsidRPr="00A63002">
        <w:rPr>
          <w:kern w:val="2"/>
          <w:lang w:val="ro-RO"/>
        </w:rPr>
        <w:t xml:space="preserve"> (inclusiv TVA)</w:t>
      </w:r>
    </w:p>
    <w:p w:rsidR="003C7429" w:rsidRPr="00A63002" w:rsidRDefault="003C7429" w:rsidP="003C7429">
      <w:pPr>
        <w:suppressAutoHyphens/>
        <w:rPr>
          <w:color w:val="FF0000"/>
          <w:kern w:val="2"/>
          <w:highlight w:val="yellow"/>
          <w:lang w:val="ro-RO"/>
        </w:rPr>
      </w:pPr>
    </w:p>
    <w:p w:rsidR="003C7429" w:rsidRPr="00A63002" w:rsidRDefault="00D45354" w:rsidP="003C7429">
      <w:pPr>
        <w:suppressAutoHyphens/>
        <w:ind w:firstLine="851"/>
        <w:jc w:val="both"/>
        <w:rPr>
          <w:kern w:val="2"/>
          <w:lang w:val="ro-RO"/>
        </w:rPr>
      </w:pPr>
      <w:r w:rsidRPr="00A63002">
        <w:rPr>
          <w:b/>
          <w:bCs/>
          <w:kern w:val="2"/>
          <w:lang w:val="ro-RO"/>
        </w:rPr>
        <w:t>Art. 5</w:t>
      </w:r>
      <w:r w:rsidR="003C7429" w:rsidRPr="00A63002">
        <w:rPr>
          <w:b/>
          <w:bCs/>
          <w:kern w:val="2"/>
          <w:lang w:val="ro-RO"/>
        </w:rPr>
        <w:t xml:space="preserve"> - </w:t>
      </w:r>
      <w:r w:rsidR="003C7429" w:rsidRPr="00A63002">
        <w:rPr>
          <w:kern w:val="2"/>
          <w:lang w:val="ro-RO"/>
        </w:rPr>
        <w:t>Se aprobă asigurarea şi susţinerea contribuţiei financiare aferente cheltuielilor eligibile ale obiectivului “</w:t>
      </w:r>
      <w:r w:rsidR="003C7429" w:rsidRPr="00A63002">
        <w:rPr>
          <w:lang w:val="it-IT"/>
        </w:rPr>
        <w:t>Modernizarea si eficientizarea sistemului de iluminat public in Comuna Tatarani, Judetul Vaslui etapa a doua</w:t>
      </w:r>
      <w:r w:rsidR="003C7429" w:rsidRPr="00A63002">
        <w:rPr>
          <w:kern w:val="2"/>
          <w:lang w:val="ro-RO"/>
        </w:rPr>
        <w:t xml:space="preserve">”, în procent de </w:t>
      </w:r>
      <w:r w:rsidR="003C7429" w:rsidRPr="00A63002">
        <w:rPr>
          <w:b/>
          <w:bCs/>
          <w:kern w:val="2"/>
          <w:lang w:val="ro-RO"/>
        </w:rPr>
        <w:t>20%</w:t>
      </w:r>
      <w:r w:rsidR="003C7429" w:rsidRPr="00A63002">
        <w:rPr>
          <w:kern w:val="2"/>
          <w:lang w:val="ro-RO"/>
        </w:rPr>
        <w:t xml:space="preserve"> din valoarea cheltuielilor eligibile, respectiv </w:t>
      </w:r>
      <w:r w:rsidR="003C7429" w:rsidRPr="00A63002">
        <w:rPr>
          <w:b/>
          <w:bCs/>
          <w:kern w:val="2"/>
          <w:lang w:val="ro-RO"/>
        </w:rPr>
        <w:t>200.328,60 lei</w:t>
      </w:r>
      <w:r w:rsidR="003C7429" w:rsidRPr="00A63002">
        <w:rPr>
          <w:kern w:val="2"/>
          <w:lang w:val="ro-RO"/>
        </w:rPr>
        <w:t xml:space="preserve"> (inclusiv TVA), ajutorul financiar nerambursabil este în sumă de </w:t>
      </w:r>
      <w:r w:rsidR="003C7429" w:rsidRPr="00A63002">
        <w:rPr>
          <w:b/>
          <w:bCs/>
          <w:kern w:val="2"/>
          <w:lang w:val="ro-RO"/>
        </w:rPr>
        <w:t>801.314,38 lei</w:t>
      </w:r>
      <w:r w:rsidR="003C7429" w:rsidRPr="00A63002">
        <w:rPr>
          <w:kern w:val="2"/>
          <w:lang w:val="ro-RO"/>
        </w:rPr>
        <w:t xml:space="preserve"> (inclusiv TVA).</w:t>
      </w:r>
    </w:p>
    <w:p w:rsidR="003C7429" w:rsidRPr="00A63002" w:rsidRDefault="00D45354" w:rsidP="003C7429">
      <w:pPr>
        <w:suppressAutoHyphens/>
        <w:ind w:firstLine="851"/>
        <w:jc w:val="both"/>
        <w:rPr>
          <w:kern w:val="2"/>
          <w:lang w:val="ro-RO"/>
        </w:rPr>
      </w:pPr>
      <w:r w:rsidRPr="00A63002">
        <w:rPr>
          <w:b/>
          <w:bCs/>
          <w:kern w:val="2"/>
          <w:lang w:val="ro-RO"/>
        </w:rPr>
        <w:t>Art. 6</w:t>
      </w:r>
      <w:r w:rsidR="003C7429" w:rsidRPr="00A63002">
        <w:rPr>
          <w:b/>
          <w:bCs/>
          <w:kern w:val="2"/>
          <w:lang w:val="ro-RO"/>
        </w:rPr>
        <w:t xml:space="preserve"> - </w:t>
      </w:r>
      <w:r w:rsidR="003C7429" w:rsidRPr="00A63002">
        <w:rPr>
          <w:kern w:val="2"/>
          <w:lang w:val="ro-RO"/>
        </w:rPr>
        <w:t>Se aprobă susținerea cheltuielilor neeligibile ale obiectivului “</w:t>
      </w:r>
      <w:r w:rsidR="003C7429" w:rsidRPr="00A63002">
        <w:rPr>
          <w:b/>
          <w:lang w:val="it-IT"/>
        </w:rPr>
        <w:t>Modernizarea si eficientizarea sistemului de iluminat public în Comuna Tătărani, Județul Vaslui etapa a doua</w:t>
      </w:r>
      <w:r w:rsidR="003C7429" w:rsidRPr="00A63002">
        <w:rPr>
          <w:kern w:val="2"/>
          <w:lang w:val="ro-RO"/>
        </w:rPr>
        <w:t xml:space="preserve">”, în valoare de </w:t>
      </w:r>
      <w:r w:rsidR="00E919A6" w:rsidRPr="00A63002">
        <w:rPr>
          <w:b/>
          <w:kern w:val="2"/>
          <w:lang w:val="ro-RO"/>
        </w:rPr>
        <w:t>70.706,62</w:t>
      </w:r>
      <w:r w:rsidR="003C7429" w:rsidRPr="00A63002">
        <w:rPr>
          <w:kern w:val="2"/>
          <w:lang w:val="ro-RO"/>
        </w:rPr>
        <w:t xml:space="preserve"> (inclusiv TVA).</w:t>
      </w:r>
    </w:p>
    <w:p w:rsidR="003C7429" w:rsidRPr="00A63002" w:rsidRDefault="003C7429" w:rsidP="003C7429">
      <w:pPr>
        <w:spacing w:line="276" w:lineRule="auto"/>
        <w:ind w:firstLine="851"/>
        <w:jc w:val="both"/>
        <w:rPr>
          <w:lang w:val="ro-RO" w:bidi="ro-RO"/>
        </w:rPr>
      </w:pPr>
      <w:r w:rsidRPr="00052033">
        <w:rPr>
          <w:b/>
          <w:bCs/>
          <w:kern w:val="2"/>
          <w:lang w:val="ro-RO"/>
        </w:rPr>
        <w:lastRenderedPageBreak/>
        <w:t xml:space="preserve">Art. 7 - </w:t>
      </w:r>
      <w:r w:rsidRPr="00052033">
        <w:rPr>
          <w:lang w:val="ro-RO" w:bidi="ro-RO"/>
        </w:rPr>
        <w:t>Se aproba ducerea la indeplinire a obiectivului de investitii cu respectarea tuturor prevederilor legale, a normativelor si prescriptiilor de proiectare pentru sistemele de iluminat public, cat si a legislatiei achizitiilor publice.</w:t>
      </w:r>
    </w:p>
    <w:p w:rsidR="006630B3" w:rsidRPr="00A63002" w:rsidRDefault="00883BE0" w:rsidP="006630B3">
      <w:pPr>
        <w:spacing w:line="276" w:lineRule="auto"/>
        <w:ind w:firstLine="851"/>
        <w:jc w:val="both"/>
        <w:rPr>
          <w:bCs/>
          <w:kern w:val="2"/>
          <w:lang w:val="ro-RO" w:eastAsia="ar-SA"/>
        </w:rPr>
      </w:pPr>
      <w:r>
        <w:rPr>
          <w:b/>
          <w:lang w:val="ro-RO"/>
        </w:rPr>
        <w:t>Art. 8</w:t>
      </w:r>
      <w:r w:rsidR="006630B3" w:rsidRPr="00A63002">
        <w:rPr>
          <w:lang w:val="ro-RO"/>
        </w:rPr>
        <w:t xml:space="preserve"> – Primarul </w:t>
      </w:r>
      <w:r w:rsidR="006630B3" w:rsidRPr="00A63002">
        <w:rPr>
          <w:lang w:val="it-IT"/>
        </w:rPr>
        <w:t>Comunei Tatarani</w:t>
      </w:r>
      <w:r w:rsidR="006630B3" w:rsidRPr="00A63002">
        <w:rPr>
          <w:lang w:val="ro-RO"/>
        </w:rPr>
        <w:t>, județul Vaslui împreună cu compartimentele din cadrul aparatului de specialitate va aduce la îndeplinire prevederile prezentei hotărâri.</w:t>
      </w:r>
    </w:p>
    <w:p w:rsidR="003C7429" w:rsidRPr="00A63002" w:rsidRDefault="003C7429" w:rsidP="00DB29A0">
      <w:pPr>
        <w:spacing w:line="276" w:lineRule="auto"/>
        <w:ind w:firstLine="851"/>
        <w:jc w:val="both"/>
        <w:rPr>
          <w:rStyle w:val="Hyperlink"/>
          <w:color w:val="auto"/>
          <w:lang w:val="ro-RO"/>
        </w:rPr>
      </w:pPr>
      <w:r w:rsidRPr="00A63002">
        <w:rPr>
          <w:b/>
          <w:bCs/>
          <w:lang w:val="ro-RO"/>
        </w:rPr>
        <w:t xml:space="preserve">Art. </w:t>
      </w:r>
      <w:r w:rsidR="00883BE0">
        <w:rPr>
          <w:b/>
          <w:bCs/>
          <w:lang w:val="ro-RO"/>
        </w:rPr>
        <w:t>9</w:t>
      </w:r>
      <w:r w:rsidRPr="00A63002">
        <w:rPr>
          <w:b/>
          <w:bCs/>
          <w:lang w:val="ro-RO"/>
        </w:rPr>
        <w:t xml:space="preserve"> </w:t>
      </w:r>
      <w:r w:rsidRPr="00A63002">
        <w:rPr>
          <w:bCs/>
          <w:kern w:val="2"/>
          <w:lang w:val="ro-RO" w:eastAsia="ar-SA"/>
        </w:rPr>
        <w:t xml:space="preserve">– </w:t>
      </w:r>
      <w:r w:rsidRPr="00A63002">
        <w:rPr>
          <w:lang w:val="ro-RO"/>
        </w:rPr>
        <w:t xml:space="preserve">Prezenta hotărâre se comunică, prin intermediul secretarului </w:t>
      </w:r>
      <w:r w:rsidR="00845CF1" w:rsidRPr="00A63002">
        <w:rPr>
          <w:lang w:eastAsia="ro-RO"/>
        </w:rPr>
        <w:t xml:space="preserve">general al </w:t>
      </w:r>
      <w:proofErr w:type="spellStart"/>
      <w:r w:rsidR="00845CF1" w:rsidRPr="00A63002">
        <w:rPr>
          <w:lang w:eastAsia="ro-RO"/>
        </w:rPr>
        <w:t>comunei</w:t>
      </w:r>
      <w:proofErr w:type="spellEnd"/>
      <w:r w:rsidRPr="00A63002">
        <w:rPr>
          <w:lang w:val="ro-RO"/>
        </w:rPr>
        <w:t xml:space="preserve">, în termenul prevăzut de lege, primarului </w:t>
      </w:r>
      <w:proofErr w:type="spellStart"/>
      <w:r w:rsidR="00845CF1" w:rsidRPr="00A63002">
        <w:rPr>
          <w:lang w:eastAsia="ro-RO"/>
        </w:rPr>
        <w:t>comunei</w:t>
      </w:r>
      <w:proofErr w:type="spellEnd"/>
      <w:r w:rsidRPr="00A63002">
        <w:rPr>
          <w:lang w:val="ro-RO"/>
        </w:rPr>
        <w:t xml:space="preserve"> și prefectului </w:t>
      </w:r>
      <w:proofErr w:type="spellStart"/>
      <w:r w:rsidR="00845CF1" w:rsidRPr="00A63002">
        <w:rPr>
          <w:lang w:eastAsia="ro-RO"/>
        </w:rPr>
        <w:t>județului</w:t>
      </w:r>
      <w:proofErr w:type="spellEnd"/>
      <w:r w:rsidR="00845CF1" w:rsidRPr="00A63002">
        <w:rPr>
          <w:lang w:eastAsia="ro-RO"/>
        </w:rPr>
        <w:t xml:space="preserve"> </w:t>
      </w:r>
      <w:proofErr w:type="spellStart"/>
      <w:r w:rsidR="00845CF1" w:rsidRPr="00A63002">
        <w:rPr>
          <w:lang w:eastAsia="ro-RO"/>
        </w:rPr>
        <w:t>Vaslui</w:t>
      </w:r>
      <w:proofErr w:type="spellEnd"/>
      <w:r w:rsidR="00845CF1" w:rsidRPr="00A63002">
        <w:rPr>
          <w:lang w:eastAsia="ro-RO"/>
        </w:rPr>
        <w:t xml:space="preserve"> </w:t>
      </w:r>
      <w:r w:rsidRPr="00A63002">
        <w:rPr>
          <w:lang w:val="ro-RO"/>
        </w:rPr>
        <w:t xml:space="preserve">și se aduce la cunoștință publică prin afișarea la sediul primăriei, </w:t>
      </w:r>
      <w:r w:rsidR="00845CF1" w:rsidRPr="00A63002">
        <w:rPr>
          <w:lang w:val="ro-RO"/>
        </w:rPr>
        <w:t>precum și pe pagina de internet.</w:t>
      </w:r>
    </w:p>
    <w:p w:rsidR="003C7429" w:rsidRPr="00A63002" w:rsidRDefault="003C7429" w:rsidP="003C7429">
      <w:pPr>
        <w:jc w:val="both"/>
        <w:rPr>
          <w:lang w:val="ro-RO"/>
        </w:rPr>
      </w:pPr>
    </w:p>
    <w:bookmarkEnd w:id="1"/>
    <w:p w:rsidR="00BB0610" w:rsidRPr="00A63002" w:rsidRDefault="00BB0610" w:rsidP="00191FAF">
      <w:pPr>
        <w:ind w:firstLine="720"/>
        <w:jc w:val="both"/>
        <w:rPr>
          <w:b/>
          <w:color w:val="FF0000"/>
          <w:highlight w:val="yellow"/>
          <w:u w:val="single"/>
        </w:rPr>
      </w:pPr>
    </w:p>
    <w:tbl>
      <w:tblPr>
        <w:tblW w:w="9322" w:type="dxa"/>
        <w:tblLook w:val="04A0" w:firstRow="1" w:lastRow="0" w:firstColumn="1" w:lastColumn="0" w:noHBand="0" w:noVBand="1"/>
      </w:tblPr>
      <w:tblGrid>
        <w:gridCol w:w="3936"/>
        <w:gridCol w:w="5386"/>
      </w:tblGrid>
      <w:tr w:rsidR="00495844" w:rsidRPr="00A63002" w:rsidTr="00954C89">
        <w:tc>
          <w:tcPr>
            <w:tcW w:w="3936" w:type="dxa"/>
          </w:tcPr>
          <w:p w:rsidR="00495844" w:rsidRPr="00A63002" w:rsidRDefault="00495844" w:rsidP="00954C89">
            <w:pPr>
              <w:spacing w:line="276" w:lineRule="auto"/>
              <w:jc w:val="center"/>
              <w:rPr>
                <w:i/>
              </w:rPr>
            </w:pPr>
          </w:p>
          <w:p w:rsidR="00495844" w:rsidRPr="00A63002" w:rsidRDefault="000E0EAD" w:rsidP="00954C89">
            <w:pPr>
              <w:spacing w:line="276" w:lineRule="auto"/>
              <w:jc w:val="center"/>
            </w:pPr>
            <w:r w:rsidRPr="00A63002">
              <w:t>INITIATOR</w:t>
            </w:r>
            <w:r w:rsidR="00495844" w:rsidRPr="00A63002">
              <w:t>,</w:t>
            </w:r>
          </w:p>
          <w:p w:rsidR="00495844" w:rsidRPr="00A63002" w:rsidRDefault="000E0EAD" w:rsidP="00954C89">
            <w:pPr>
              <w:spacing w:line="276" w:lineRule="auto"/>
              <w:jc w:val="center"/>
            </w:pPr>
            <w:r w:rsidRPr="00A63002">
              <w:t>PRIMAR</w:t>
            </w:r>
            <w:r w:rsidR="00495844" w:rsidRPr="00A63002">
              <w:t>,</w:t>
            </w:r>
          </w:p>
          <w:p w:rsidR="00495844" w:rsidRPr="00A63002" w:rsidRDefault="000E0EAD" w:rsidP="00954C89">
            <w:pPr>
              <w:spacing w:line="276" w:lineRule="auto"/>
              <w:jc w:val="center"/>
              <w:rPr>
                <w:i/>
              </w:rPr>
            </w:pPr>
            <w:r w:rsidRPr="00A63002">
              <w:t>Prof. I</w:t>
            </w:r>
            <w:r w:rsidR="001B7B0E" w:rsidRPr="00A63002">
              <w:t>on</w:t>
            </w:r>
            <w:r w:rsidRPr="00A63002">
              <w:t xml:space="preserve"> GENTIMIR</w:t>
            </w:r>
          </w:p>
          <w:p w:rsidR="00495844" w:rsidRPr="00A63002" w:rsidRDefault="00495844" w:rsidP="00954C89">
            <w:pPr>
              <w:spacing w:line="276" w:lineRule="auto"/>
              <w:jc w:val="center"/>
              <w:rPr>
                <w:i/>
              </w:rPr>
            </w:pPr>
          </w:p>
        </w:tc>
        <w:tc>
          <w:tcPr>
            <w:tcW w:w="5386" w:type="dxa"/>
          </w:tcPr>
          <w:p w:rsidR="00495844" w:rsidRPr="00A63002" w:rsidRDefault="00495844" w:rsidP="00954C89">
            <w:pPr>
              <w:spacing w:line="276" w:lineRule="auto"/>
              <w:jc w:val="center"/>
            </w:pPr>
          </w:p>
          <w:p w:rsidR="00495844" w:rsidRPr="00A63002" w:rsidRDefault="001B7B0E" w:rsidP="00954C89">
            <w:pPr>
              <w:spacing w:line="276" w:lineRule="auto"/>
              <w:jc w:val="center"/>
            </w:pPr>
            <w:r>
              <w:t>AVIZEAZĂ</w:t>
            </w:r>
            <w:r w:rsidR="000E0EAD" w:rsidRPr="00A63002">
              <w:t xml:space="preserve"> PENTRU LEGALITATE</w:t>
            </w:r>
            <w:r w:rsidR="00495844" w:rsidRPr="00A63002">
              <w:t>,</w:t>
            </w:r>
          </w:p>
          <w:p w:rsidR="001B7B0E" w:rsidRDefault="00495844" w:rsidP="001B7B0E">
            <w:pPr>
              <w:spacing w:line="276" w:lineRule="auto"/>
              <w:jc w:val="center"/>
            </w:pPr>
            <w:r w:rsidRPr="00A63002">
              <w:t xml:space="preserve">SECRETAR GENERAL </w:t>
            </w:r>
            <w:r w:rsidR="00CB1FF1">
              <w:t>CU ATRIBUȚ</w:t>
            </w:r>
            <w:r w:rsidR="001B7B0E" w:rsidRPr="00A63002">
              <w:t>II DELEGATE,</w:t>
            </w:r>
            <w:r w:rsidR="001B7B0E">
              <w:t xml:space="preserve"> </w:t>
            </w:r>
            <w:r w:rsidRPr="00A63002">
              <w:t xml:space="preserve">AL COMUNEI </w:t>
            </w:r>
          </w:p>
          <w:p w:rsidR="00495844" w:rsidRPr="001B7B0E" w:rsidRDefault="00CB1FF1" w:rsidP="001B7B0E">
            <w:pPr>
              <w:spacing w:line="276" w:lineRule="auto"/>
              <w:jc w:val="center"/>
            </w:pPr>
            <w:proofErr w:type="spellStart"/>
            <w:r>
              <w:t>Ancuț</w:t>
            </w:r>
            <w:bookmarkStart w:id="2" w:name="_GoBack"/>
            <w:bookmarkEnd w:id="2"/>
            <w:r w:rsidR="00495844" w:rsidRPr="00A63002">
              <w:t>a</w:t>
            </w:r>
            <w:proofErr w:type="spellEnd"/>
            <w:r w:rsidR="00495844" w:rsidRPr="00A63002">
              <w:t xml:space="preserve"> -Maria</w:t>
            </w:r>
            <w:r w:rsidR="001B7B0E" w:rsidRPr="00A63002">
              <w:t xml:space="preserve"> CONDREA</w:t>
            </w:r>
          </w:p>
        </w:tc>
      </w:tr>
    </w:tbl>
    <w:p w:rsidR="000625D0" w:rsidRPr="00DD4F22" w:rsidRDefault="000625D0" w:rsidP="00073166">
      <w:pPr>
        <w:jc w:val="both"/>
        <w:rPr>
          <w:sz w:val="28"/>
          <w:szCs w:val="28"/>
        </w:rPr>
      </w:pPr>
    </w:p>
    <w:p w:rsidR="00EC696B" w:rsidRPr="00DD4F22" w:rsidRDefault="00EC696B" w:rsidP="002B486B">
      <w:pPr>
        <w:jc w:val="both"/>
        <w:rPr>
          <w:sz w:val="28"/>
          <w:szCs w:val="28"/>
        </w:rPr>
      </w:pPr>
    </w:p>
    <w:p w:rsidR="00C40626" w:rsidRPr="00DD4F22" w:rsidRDefault="00C40626" w:rsidP="002B486B">
      <w:pPr>
        <w:jc w:val="both"/>
        <w:rPr>
          <w:sz w:val="28"/>
          <w:szCs w:val="28"/>
        </w:rPr>
      </w:pPr>
    </w:p>
    <w:p w:rsidR="00C40626" w:rsidRPr="00DD4F22" w:rsidRDefault="00C40626" w:rsidP="002B486B">
      <w:pPr>
        <w:jc w:val="both"/>
        <w:rPr>
          <w:sz w:val="28"/>
          <w:szCs w:val="28"/>
        </w:rPr>
      </w:pPr>
    </w:p>
    <w:p w:rsidR="00EC696B" w:rsidRPr="00DD4F22" w:rsidRDefault="00EC696B" w:rsidP="002B486B">
      <w:pPr>
        <w:jc w:val="both"/>
        <w:rPr>
          <w:sz w:val="28"/>
          <w:szCs w:val="28"/>
        </w:rPr>
      </w:pPr>
    </w:p>
    <w:p w:rsidR="0020544D" w:rsidRPr="00DD4F22" w:rsidRDefault="0020544D" w:rsidP="002B486B">
      <w:pPr>
        <w:jc w:val="both"/>
        <w:rPr>
          <w:sz w:val="28"/>
          <w:szCs w:val="28"/>
        </w:rPr>
      </w:pPr>
    </w:p>
    <w:p w:rsidR="00BE1A09" w:rsidRPr="00DC48E1" w:rsidRDefault="00BE1A09" w:rsidP="002B486B">
      <w:pPr>
        <w:jc w:val="right"/>
        <w:rPr>
          <w:b/>
          <w:sz w:val="28"/>
          <w:szCs w:val="28"/>
        </w:rPr>
      </w:pPr>
      <w:r w:rsidRPr="00DD4F22">
        <w:rPr>
          <w:b/>
          <w:i/>
          <w:sz w:val="28"/>
          <w:szCs w:val="28"/>
          <w:lang w:val="it-IT"/>
        </w:rPr>
        <w:t>Tãtãrãni</w:t>
      </w:r>
      <w:r w:rsidRPr="00CB1FF1">
        <w:rPr>
          <w:b/>
          <w:i/>
          <w:sz w:val="28"/>
          <w:szCs w:val="28"/>
          <w:lang w:val="it-IT"/>
        </w:rPr>
        <w:t xml:space="preserve">, </w:t>
      </w:r>
      <w:r w:rsidR="00CB1FF1" w:rsidRPr="00CB1FF1">
        <w:rPr>
          <w:b/>
          <w:i/>
          <w:sz w:val="28"/>
          <w:szCs w:val="28"/>
          <w:lang w:val="it-IT"/>
        </w:rPr>
        <w:t>24</w:t>
      </w:r>
      <w:r w:rsidR="002066B3" w:rsidRPr="00CB1FF1">
        <w:rPr>
          <w:b/>
          <w:i/>
          <w:sz w:val="28"/>
          <w:szCs w:val="28"/>
          <w:lang w:val="it-IT"/>
        </w:rPr>
        <w:t>.</w:t>
      </w:r>
      <w:r w:rsidR="001B7B0E" w:rsidRPr="00CB1FF1">
        <w:rPr>
          <w:b/>
          <w:i/>
          <w:sz w:val="28"/>
          <w:szCs w:val="28"/>
          <w:lang w:val="it-IT"/>
        </w:rPr>
        <w:t>03.</w:t>
      </w:r>
      <w:r w:rsidR="001B7B0E">
        <w:rPr>
          <w:b/>
          <w:i/>
          <w:sz w:val="28"/>
          <w:szCs w:val="28"/>
          <w:lang w:val="it-IT"/>
        </w:rPr>
        <w:t>2026</w:t>
      </w:r>
    </w:p>
    <w:p w:rsidR="00731A84" w:rsidRPr="00DC48E1" w:rsidRDefault="00731A84" w:rsidP="002B486B">
      <w:pPr>
        <w:jc w:val="both"/>
        <w:rPr>
          <w:sz w:val="28"/>
          <w:szCs w:val="28"/>
        </w:rPr>
      </w:pPr>
      <w:r w:rsidRPr="00DC48E1">
        <w:rPr>
          <w:sz w:val="28"/>
          <w:szCs w:val="28"/>
        </w:rPr>
        <w:t xml:space="preserve">       </w:t>
      </w:r>
    </w:p>
    <w:sectPr w:rsidR="00731A84" w:rsidRPr="00DC48E1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232E8"/>
    <w:multiLevelType w:val="hybridMultilevel"/>
    <w:tmpl w:val="52002134"/>
    <w:lvl w:ilvl="0" w:tplc="BB846300">
      <w:start w:val="26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880009"/>
    <w:multiLevelType w:val="hybridMultilevel"/>
    <w:tmpl w:val="6CFEEDDC"/>
    <w:lvl w:ilvl="0" w:tplc="C8141CC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04ED1"/>
    <w:rsid w:val="00012863"/>
    <w:rsid w:val="0003345A"/>
    <w:rsid w:val="00037FDE"/>
    <w:rsid w:val="00044DF9"/>
    <w:rsid w:val="00052033"/>
    <w:rsid w:val="000625D0"/>
    <w:rsid w:val="00062C5D"/>
    <w:rsid w:val="00073166"/>
    <w:rsid w:val="000739C6"/>
    <w:rsid w:val="000802F1"/>
    <w:rsid w:val="000978BB"/>
    <w:rsid w:val="000D006F"/>
    <w:rsid w:val="000E0EAD"/>
    <w:rsid w:val="000F4955"/>
    <w:rsid w:val="000F746C"/>
    <w:rsid w:val="00120E8E"/>
    <w:rsid w:val="00133465"/>
    <w:rsid w:val="0015569D"/>
    <w:rsid w:val="00163489"/>
    <w:rsid w:val="001660AB"/>
    <w:rsid w:val="00183531"/>
    <w:rsid w:val="00191FAF"/>
    <w:rsid w:val="0019431A"/>
    <w:rsid w:val="001A472D"/>
    <w:rsid w:val="001A4965"/>
    <w:rsid w:val="001B7B0E"/>
    <w:rsid w:val="001D087F"/>
    <w:rsid w:val="0020544D"/>
    <w:rsid w:val="00205DA1"/>
    <w:rsid w:val="002064C0"/>
    <w:rsid w:val="002066B3"/>
    <w:rsid w:val="00245DF3"/>
    <w:rsid w:val="0026745F"/>
    <w:rsid w:val="00282CD4"/>
    <w:rsid w:val="002A7B64"/>
    <w:rsid w:val="002B152C"/>
    <w:rsid w:val="002B486B"/>
    <w:rsid w:val="002D52CD"/>
    <w:rsid w:val="0030679F"/>
    <w:rsid w:val="003C7429"/>
    <w:rsid w:val="003D0DCC"/>
    <w:rsid w:val="003D7ECC"/>
    <w:rsid w:val="00411994"/>
    <w:rsid w:val="00460796"/>
    <w:rsid w:val="00474F27"/>
    <w:rsid w:val="004775EC"/>
    <w:rsid w:val="00495844"/>
    <w:rsid w:val="004A2116"/>
    <w:rsid w:val="004B11BC"/>
    <w:rsid w:val="004C07FD"/>
    <w:rsid w:val="004D7873"/>
    <w:rsid w:val="004F556D"/>
    <w:rsid w:val="00502D26"/>
    <w:rsid w:val="00526D01"/>
    <w:rsid w:val="005300E1"/>
    <w:rsid w:val="00536640"/>
    <w:rsid w:val="00552CD8"/>
    <w:rsid w:val="00556776"/>
    <w:rsid w:val="005829CC"/>
    <w:rsid w:val="00586E7D"/>
    <w:rsid w:val="0059465F"/>
    <w:rsid w:val="005A719F"/>
    <w:rsid w:val="005E3FE0"/>
    <w:rsid w:val="005E50BA"/>
    <w:rsid w:val="005F7ABB"/>
    <w:rsid w:val="00600DB5"/>
    <w:rsid w:val="00630BE9"/>
    <w:rsid w:val="006408B3"/>
    <w:rsid w:val="006630B3"/>
    <w:rsid w:val="006A1759"/>
    <w:rsid w:val="006A5538"/>
    <w:rsid w:val="006D2874"/>
    <w:rsid w:val="006D3F23"/>
    <w:rsid w:val="006F7E3F"/>
    <w:rsid w:val="00716802"/>
    <w:rsid w:val="007237AF"/>
    <w:rsid w:val="00731A84"/>
    <w:rsid w:val="007C30E5"/>
    <w:rsid w:val="007C36A5"/>
    <w:rsid w:val="007D611B"/>
    <w:rsid w:val="007F23EA"/>
    <w:rsid w:val="00800F76"/>
    <w:rsid w:val="00807D2C"/>
    <w:rsid w:val="00817DB7"/>
    <w:rsid w:val="00822C6E"/>
    <w:rsid w:val="00845CF1"/>
    <w:rsid w:val="00883BE0"/>
    <w:rsid w:val="008B78AA"/>
    <w:rsid w:val="008C605F"/>
    <w:rsid w:val="008E23CD"/>
    <w:rsid w:val="008F4B83"/>
    <w:rsid w:val="00920B16"/>
    <w:rsid w:val="00922983"/>
    <w:rsid w:val="00941231"/>
    <w:rsid w:val="00950B5A"/>
    <w:rsid w:val="00970DAE"/>
    <w:rsid w:val="00982790"/>
    <w:rsid w:val="00993847"/>
    <w:rsid w:val="009A1FA4"/>
    <w:rsid w:val="009C3181"/>
    <w:rsid w:val="009E2C46"/>
    <w:rsid w:val="009F0214"/>
    <w:rsid w:val="00A032EB"/>
    <w:rsid w:val="00A131D1"/>
    <w:rsid w:val="00A143B8"/>
    <w:rsid w:val="00A565B7"/>
    <w:rsid w:val="00A63002"/>
    <w:rsid w:val="00AD1780"/>
    <w:rsid w:val="00AE3A7D"/>
    <w:rsid w:val="00B40704"/>
    <w:rsid w:val="00B5492A"/>
    <w:rsid w:val="00BA2110"/>
    <w:rsid w:val="00BA454D"/>
    <w:rsid w:val="00BB0610"/>
    <w:rsid w:val="00BC3F3D"/>
    <w:rsid w:val="00BD741B"/>
    <w:rsid w:val="00BE1A09"/>
    <w:rsid w:val="00C3376F"/>
    <w:rsid w:val="00C40626"/>
    <w:rsid w:val="00C841EB"/>
    <w:rsid w:val="00CA3F24"/>
    <w:rsid w:val="00CB1FF1"/>
    <w:rsid w:val="00CD5965"/>
    <w:rsid w:val="00D15A31"/>
    <w:rsid w:val="00D20449"/>
    <w:rsid w:val="00D26608"/>
    <w:rsid w:val="00D45354"/>
    <w:rsid w:val="00D577C6"/>
    <w:rsid w:val="00D60144"/>
    <w:rsid w:val="00D72DBD"/>
    <w:rsid w:val="00D94944"/>
    <w:rsid w:val="00DB29A0"/>
    <w:rsid w:val="00DC186C"/>
    <w:rsid w:val="00DC48E1"/>
    <w:rsid w:val="00DC4B38"/>
    <w:rsid w:val="00DD4F22"/>
    <w:rsid w:val="00DE4BFA"/>
    <w:rsid w:val="00DE5623"/>
    <w:rsid w:val="00DF6C59"/>
    <w:rsid w:val="00E01F3B"/>
    <w:rsid w:val="00E077A1"/>
    <w:rsid w:val="00E4227F"/>
    <w:rsid w:val="00E86355"/>
    <w:rsid w:val="00E87E1B"/>
    <w:rsid w:val="00E919A6"/>
    <w:rsid w:val="00EA127E"/>
    <w:rsid w:val="00EC00CF"/>
    <w:rsid w:val="00EC696B"/>
    <w:rsid w:val="00EE32CA"/>
    <w:rsid w:val="00EE4A88"/>
    <w:rsid w:val="00F03ED6"/>
    <w:rsid w:val="00F2543C"/>
    <w:rsid w:val="00F27B1B"/>
    <w:rsid w:val="00F309C7"/>
    <w:rsid w:val="00F43874"/>
    <w:rsid w:val="00F46828"/>
    <w:rsid w:val="00F574FA"/>
    <w:rsid w:val="00F632CE"/>
    <w:rsid w:val="00F910DE"/>
    <w:rsid w:val="00FA0052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2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lWeb2">
    <w:name w:val="Normál (Web)2"/>
    <w:basedOn w:val="Normal"/>
    <w:rsid w:val="00502D26"/>
    <w:pPr>
      <w:spacing w:before="105" w:after="105"/>
      <w:ind w:left="105" w:right="105"/>
    </w:pPr>
    <w:rPr>
      <w:szCs w:val="20"/>
      <w:lang w:val="hu-HU" w:eastAsia="hu-HU"/>
    </w:rPr>
  </w:style>
  <w:style w:type="character" w:customStyle="1" w:styleId="FontStyle14">
    <w:name w:val="Font Style14"/>
    <w:rsid w:val="00BB0610"/>
    <w:rPr>
      <w:rFonts w:ascii="Times New Roman" w:hAnsi="Times New Roman" w:cs="Times New Roman"/>
      <w:sz w:val="18"/>
      <w:szCs w:val="18"/>
    </w:rPr>
  </w:style>
  <w:style w:type="paragraph" w:customStyle="1" w:styleId="Style7">
    <w:name w:val="Style7"/>
    <w:basedOn w:val="Normal"/>
    <w:rsid w:val="00BB0610"/>
    <w:pPr>
      <w:widowControl w:val="0"/>
      <w:suppressAutoHyphens/>
      <w:spacing w:line="230" w:lineRule="exact"/>
      <w:ind w:firstLine="706"/>
      <w:jc w:val="both"/>
    </w:pPr>
    <w:rPr>
      <w:rFonts w:eastAsia="SimSun"/>
      <w:kern w:val="1"/>
      <w:lang w:eastAsia="ar-SA"/>
    </w:rPr>
  </w:style>
  <w:style w:type="character" w:customStyle="1" w:styleId="l5def1">
    <w:name w:val="l5def1"/>
    <w:rsid w:val="00BB0610"/>
    <w:rPr>
      <w:rFonts w:ascii="Arial" w:hAnsi="Arial" w:cs="Arial" w:hint="default"/>
      <w:color w:val="000000"/>
      <w:sz w:val="26"/>
      <w:szCs w:val="26"/>
    </w:rPr>
  </w:style>
  <w:style w:type="character" w:styleId="Hyperlink">
    <w:name w:val="Hyperlink"/>
    <w:semiHidden/>
    <w:unhideWhenUsed/>
    <w:rsid w:val="003C7429"/>
    <w:rPr>
      <w:color w:val="000080"/>
      <w:u w:val="single"/>
    </w:rPr>
  </w:style>
  <w:style w:type="paragraph" w:styleId="BodyText">
    <w:name w:val="Body Text"/>
    <w:basedOn w:val="Normal"/>
    <w:link w:val="BodyTextChar"/>
    <w:semiHidden/>
    <w:unhideWhenUsed/>
    <w:rsid w:val="003C7429"/>
    <w:pPr>
      <w:suppressAutoHyphens/>
      <w:spacing w:line="360" w:lineRule="auto"/>
      <w:ind w:right="382"/>
      <w:jc w:val="both"/>
    </w:pPr>
    <w:rPr>
      <w:kern w:val="2"/>
      <w:lang w:eastAsia="zh-CN"/>
    </w:rPr>
  </w:style>
  <w:style w:type="character" w:customStyle="1" w:styleId="BodyTextChar">
    <w:name w:val="Body Text Char"/>
    <w:basedOn w:val="DefaultParagraphFont"/>
    <w:link w:val="BodyText"/>
    <w:semiHidden/>
    <w:rsid w:val="003C7429"/>
    <w:rPr>
      <w:rFonts w:ascii="Times New Roman" w:eastAsia="Times New Roman" w:hAnsi="Times New Roman" w:cs="Times New Roman"/>
      <w:kern w:val="2"/>
      <w:sz w:val="24"/>
      <w:szCs w:val="24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2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lWeb2">
    <w:name w:val="Normál (Web)2"/>
    <w:basedOn w:val="Normal"/>
    <w:rsid w:val="00502D26"/>
    <w:pPr>
      <w:spacing w:before="105" w:after="105"/>
      <w:ind w:left="105" w:right="105"/>
    </w:pPr>
    <w:rPr>
      <w:szCs w:val="20"/>
      <w:lang w:val="hu-HU" w:eastAsia="hu-HU"/>
    </w:rPr>
  </w:style>
  <w:style w:type="character" w:customStyle="1" w:styleId="FontStyle14">
    <w:name w:val="Font Style14"/>
    <w:rsid w:val="00BB0610"/>
    <w:rPr>
      <w:rFonts w:ascii="Times New Roman" w:hAnsi="Times New Roman" w:cs="Times New Roman"/>
      <w:sz w:val="18"/>
      <w:szCs w:val="18"/>
    </w:rPr>
  </w:style>
  <w:style w:type="paragraph" w:customStyle="1" w:styleId="Style7">
    <w:name w:val="Style7"/>
    <w:basedOn w:val="Normal"/>
    <w:rsid w:val="00BB0610"/>
    <w:pPr>
      <w:widowControl w:val="0"/>
      <w:suppressAutoHyphens/>
      <w:spacing w:line="230" w:lineRule="exact"/>
      <w:ind w:firstLine="706"/>
      <w:jc w:val="both"/>
    </w:pPr>
    <w:rPr>
      <w:rFonts w:eastAsia="SimSun"/>
      <w:kern w:val="1"/>
      <w:lang w:eastAsia="ar-SA"/>
    </w:rPr>
  </w:style>
  <w:style w:type="character" w:customStyle="1" w:styleId="l5def1">
    <w:name w:val="l5def1"/>
    <w:rsid w:val="00BB0610"/>
    <w:rPr>
      <w:rFonts w:ascii="Arial" w:hAnsi="Arial" w:cs="Arial" w:hint="default"/>
      <w:color w:val="000000"/>
      <w:sz w:val="26"/>
      <w:szCs w:val="26"/>
    </w:rPr>
  </w:style>
  <w:style w:type="character" w:styleId="Hyperlink">
    <w:name w:val="Hyperlink"/>
    <w:semiHidden/>
    <w:unhideWhenUsed/>
    <w:rsid w:val="003C7429"/>
    <w:rPr>
      <w:color w:val="000080"/>
      <w:u w:val="single"/>
    </w:rPr>
  </w:style>
  <w:style w:type="paragraph" w:styleId="BodyText">
    <w:name w:val="Body Text"/>
    <w:basedOn w:val="Normal"/>
    <w:link w:val="BodyTextChar"/>
    <w:semiHidden/>
    <w:unhideWhenUsed/>
    <w:rsid w:val="003C7429"/>
    <w:pPr>
      <w:suppressAutoHyphens/>
      <w:spacing w:line="360" w:lineRule="auto"/>
      <w:ind w:right="382"/>
      <w:jc w:val="both"/>
    </w:pPr>
    <w:rPr>
      <w:kern w:val="2"/>
      <w:lang w:eastAsia="zh-CN"/>
    </w:rPr>
  </w:style>
  <w:style w:type="character" w:customStyle="1" w:styleId="BodyTextChar">
    <w:name w:val="Body Text Char"/>
    <w:basedOn w:val="DefaultParagraphFont"/>
    <w:link w:val="BodyText"/>
    <w:semiHidden/>
    <w:rsid w:val="003C7429"/>
    <w:rPr>
      <w:rFonts w:ascii="Times New Roman" w:eastAsia="Times New Roman" w:hAnsi="Times New Roman" w:cs="Times New Roman"/>
      <w:kern w:val="2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878</Words>
  <Characters>5099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</cp:revision>
  <dcterms:created xsi:type="dcterms:W3CDTF">2026-03-18T11:27:00Z</dcterms:created>
  <dcterms:modified xsi:type="dcterms:W3CDTF">2026-03-24T11:42:00Z</dcterms:modified>
</cp:coreProperties>
</file>